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Bidi" w:hAnsiTheme="minorBidi"/>
        </w:rPr>
        <w:id w:val="1469016471"/>
        <w:docPartObj>
          <w:docPartGallery w:val="Cover Pages"/>
          <w:docPartUnique/>
        </w:docPartObj>
      </w:sdtPr>
      <w:sdtEndPr>
        <w:rPr>
          <w:rtl/>
          <w:lang w:bidi="ar-AE"/>
        </w:rPr>
      </w:sdtEndPr>
      <w:sdtContent>
        <w:p w14:paraId="7514DF89" w14:textId="4E0E47D2" w:rsidR="00187B99" w:rsidRPr="00AB1CD7" w:rsidRDefault="007D5334" w:rsidP="007D5334">
          <w:pPr>
            <w:jc w:val="center"/>
            <w:rPr>
              <w:rFonts w:asciiTheme="minorBidi" w:hAnsiTheme="minorBidi"/>
            </w:rPr>
          </w:pPr>
          <w:r w:rsidRPr="00AB1CD7">
            <w:rPr>
              <w:rFonts w:asciiTheme="minorBidi" w:hAnsiTheme="minorBidi"/>
              <w:noProof/>
            </w:rPr>
            <w:drawing>
              <wp:inline distT="0" distB="0" distL="0" distR="0" wp14:anchorId="14E63316" wp14:editId="5E4286C4">
                <wp:extent cx="1228725" cy="1110089"/>
                <wp:effectExtent l="0" t="0" r="0" b="0"/>
                <wp:docPr id="2" name="Picture 2" descr="https://portal.adek.abudhabi.ae/sites/P12Ed/SED/giftedtalented/Inventors/new%20ADEK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portal.adek.abudhabi.ae/sites/P12Ed/SED/giftedtalented/Inventors/new%20ADEK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887" cy="114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FFC169" w14:textId="4639ACAA" w:rsidR="00175A8A" w:rsidRDefault="00175A8A" w:rsidP="00C46331">
          <w:pPr>
            <w:tabs>
              <w:tab w:val="left" w:pos="4220"/>
            </w:tabs>
            <w:jc w:val="center"/>
            <w:rPr>
              <w:rFonts w:ascii="Graphik Arabic Regular" w:hAnsi="Graphik Arabic Regular" w:cs="Graphik Arabic Regular"/>
              <w:b/>
              <w:bCs/>
              <w:rtl/>
            </w:rPr>
          </w:pPr>
          <w:r>
            <w:rPr>
              <w:rFonts w:ascii="Graphik Arabic Regular" w:hAnsi="Graphik Arabic Regular" w:cs="Graphik Arabic Regular" w:hint="cs"/>
              <w:b/>
              <w:bCs/>
              <w:rtl/>
            </w:rPr>
            <w:t xml:space="preserve">قالب </w:t>
          </w:r>
          <w:r w:rsidR="009A7378">
            <w:rPr>
              <w:rFonts w:ascii="Graphik Arabic Regular" w:hAnsi="Graphik Arabic Regular" w:cs="Graphik Arabic Regular"/>
              <w:b/>
              <w:bCs/>
              <w:rtl/>
            </w:rPr>
            <w:t xml:space="preserve">خطة إعادة </w:t>
          </w:r>
          <w:r w:rsidR="00C46331">
            <w:rPr>
              <w:rFonts w:ascii="Graphik Arabic Regular" w:hAnsi="Graphik Arabic Regular" w:cs="Graphik Arabic Regular" w:hint="cs"/>
              <w:b/>
              <w:bCs/>
              <w:rtl/>
            </w:rPr>
            <w:t>فتح</w:t>
          </w:r>
          <w:r w:rsidR="009A7378">
            <w:rPr>
              <w:rFonts w:ascii="Graphik Arabic Regular" w:hAnsi="Graphik Arabic Regular" w:cs="Graphik Arabic Regular"/>
              <w:b/>
              <w:bCs/>
              <w:rtl/>
            </w:rPr>
            <w:t xml:space="preserve"> الحضان</w:t>
          </w:r>
          <w:r w:rsidR="009A7378">
            <w:rPr>
              <w:rFonts w:ascii="Graphik Arabic Regular" w:hAnsi="Graphik Arabic Regular" w:cs="Graphik Arabic Regular" w:hint="cs"/>
              <w:b/>
              <w:bCs/>
              <w:rtl/>
            </w:rPr>
            <w:t>ة</w:t>
          </w:r>
          <w:r w:rsidRPr="00C1482E">
            <w:rPr>
              <w:rFonts w:ascii="Graphik Arabic Regular" w:hAnsi="Graphik Arabic Regular" w:cs="Graphik Arabic Regular"/>
              <w:b/>
              <w:bCs/>
              <w:rtl/>
            </w:rPr>
            <w:t xml:space="preserve"> بعد </w:t>
          </w:r>
          <w:r>
            <w:rPr>
              <w:rFonts w:ascii="Graphik Arabic Regular" w:hAnsi="Graphik Arabic Regular" w:cs="Graphik Arabic Regular" w:hint="cs"/>
              <w:b/>
              <w:bCs/>
              <w:rtl/>
            </w:rPr>
            <w:t xml:space="preserve">" كوفيد-19" </w:t>
          </w:r>
        </w:p>
        <w:p w14:paraId="7514DF8D" w14:textId="759F3D95" w:rsidR="003E1C8F" w:rsidRPr="00AB1CD7" w:rsidRDefault="0006223D" w:rsidP="00AF54DD">
          <w:pPr>
            <w:tabs>
              <w:tab w:val="left" w:pos="4220"/>
            </w:tabs>
            <w:jc w:val="center"/>
            <w:rPr>
              <w:rFonts w:asciiTheme="minorBidi" w:hAnsiTheme="minorBidi"/>
              <w:b/>
              <w:bCs/>
            </w:rPr>
          </w:pPr>
          <w:r w:rsidRPr="00AB1CD7">
            <w:rPr>
              <w:rFonts w:asciiTheme="minorBidi" w:hAnsiTheme="minorBidi"/>
              <w:b/>
              <w:bCs/>
              <w:sz w:val="24"/>
              <w:szCs w:val="24"/>
            </w:rPr>
            <w:t>Nursery Post Covid-19 Reopening Plan</w:t>
          </w:r>
          <w:r w:rsidR="002F0B4B">
            <w:rPr>
              <w:rFonts w:asciiTheme="minorBidi" w:hAnsiTheme="minorBidi"/>
              <w:b/>
              <w:bCs/>
              <w:sz w:val="24"/>
              <w:szCs w:val="24"/>
            </w:rPr>
            <w:t xml:space="preserve"> Template</w:t>
          </w:r>
          <w:r w:rsidRPr="00AB1CD7">
            <w:rPr>
              <w:rFonts w:asciiTheme="minorBidi" w:hAnsiTheme="minorBidi"/>
              <w:b/>
              <w:bCs/>
              <w:sz w:val="24"/>
              <w:szCs w:val="24"/>
            </w:rPr>
            <w:t xml:space="preserve"> </w:t>
          </w:r>
        </w:p>
        <w:p w14:paraId="7514DF8F" w14:textId="2937689E" w:rsidR="00B36FD3" w:rsidRPr="00AB1CD7" w:rsidRDefault="00B36FD3" w:rsidP="00B13C7E">
          <w:pPr>
            <w:tabs>
              <w:tab w:val="left" w:pos="4220"/>
            </w:tabs>
            <w:rPr>
              <w:rFonts w:asciiTheme="minorBidi" w:hAnsiTheme="minorBidi"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B13C7E" w:rsidRPr="00AB1CD7" w14:paraId="7514DF97" w14:textId="77777777" w:rsidTr="0006223D">
            <w:tc>
              <w:tcPr>
                <w:tcW w:w="4675" w:type="dxa"/>
              </w:tcPr>
              <w:p w14:paraId="69EB4FBD" w14:textId="3F8C91DA" w:rsidR="00A936D1" w:rsidRPr="00E05576" w:rsidRDefault="00A936D1" w:rsidP="00A936D1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Purpose</w:t>
                </w:r>
              </w:p>
              <w:p w14:paraId="56F3CC98" w14:textId="77777777" w:rsidR="00966E73" w:rsidRPr="00E05576" w:rsidRDefault="00B13C7E" w:rsidP="00193269">
                <w:pPr>
                  <w:tabs>
                    <w:tab w:val="left" w:pos="4220"/>
                  </w:tabs>
                  <w:rPr>
                    <w:rFonts w:ascii="Gopher" w:hAnsi="Gopher"/>
                    <w:rtl/>
                  </w:rPr>
                </w:pPr>
                <w:r w:rsidRPr="00E05576">
                  <w:rPr>
                    <w:rFonts w:ascii="Gopher" w:hAnsi="Gopher"/>
                  </w:rPr>
                  <w:t xml:space="preserve">The purpose of this document is to </w:t>
                </w:r>
                <w:r w:rsidR="002F0B4B" w:rsidRPr="00E05576">
                  <w:rPr>
                    <w:rFonts w:ascii="Gopher" w:hAnsi="Gopher"/>
                  </w:rPr>
                  <w:t>support</w:t>
                </w:r>
                <w:r w:rsidRPr="00E05576">
                  <w:rPr>
                    <w:rFonts w:ascii="Gopher" w:hAnsi="Gopher"/>
                  </w:rPr>
                  <w:t xml:space="preserve"> nurseries </w:t>
                </w:r>
                <w:r w:rsidR="002F0B4B" w:rsidRPr="00E05576">
                  <w:rPr>
                    <w:rFonts w:ascii="Gopher" w:hAnsi="Gopher"/>
                  </w:rPr>
                  <w:t>with the development of their</w:t>
                </w:r>
                <w:r w:rsidR="0006223D" w:rsidRPr="00E05576">
                  <w:rPr>
                    <w:rFonts w:ascii="Gopher" w:hAnsi="Gopher"/>
                  </w:rPr>
                  <w:t xml:space="preserve"> Post Covid-19 Reopening Plan</w:t>
                </w:r>
                <w:r w:rsidRPr="00E05576">
                  <w:rPr>
                    <w:rFonts w:ascii="Gopher" w:hAnsi="Gopher"/>
                  </w:rPr>
                  <w:t xml:space="preserve">. </w:t>
                </w:r>
                <w:r w:rsidR="002F0B4B" w:rsidRPr="00E05576">
                  <w:rPr>
                    <w:rFonts w:ascii="Gopher" w:hAnsi="Gopher"/>
                  </w:rPr>
                  <w:t>It is intended to be completed with the guidance of the Nursery Post Covid-19 Reopening Plan Manual</w:t>
                </w:r>
                <w:r w:rsidR="00193269" w:rsidRPr="00E05576">
                  <w:rPr>
                    <w:rFonts w:ascii="Gopher" w:hAnsi="Gopher"/>
                  </w:rPr>
                  <w:t>*</w:t>
                </w:r>
                <w:r w:rsidR="002F0B4B" w:rsidRPr="00E05576">
                  <w:rPr>
                    <w:rFonts w:ascii="Gopher" w:hAnsi="Gopher"/>
                  </w:rPr>
                  <w:t xml:space="preserve">. </w:t>
                </w:r>
              </w:p>
              <w:p w14:paraId="7514DF90" w14:textId="54BFA397" w:rsidR="00615030" w:rsidRPr="00E05576" w:rsidRDefault="00B13C7E" w:rsidP="00193269">
                <w:pPr>
                  <w:tabs>
                    <w:tab w:val="left" w:pos="4220"/>
                  </w:tabs>
                  <w:rPr>
                    <w:rFonts w:ascii="Gopher" w:hAnsi="Gopher"/>
                    <w:rtl/>
                  </w:rPr>
                </w:pPr>
                <w:r w:rsidRPr="00E05576">
                  <w:rPr>
                    <w:rFonts w:ascii="Gopher" w:hAnsi="Gopher"/>
                  </w:rPr>
                  <w:t>The document includes</w:t>
                </w:r>
                <w:r w:rsidR="00193269" w:rsidRPr="00E05576">
                  <w:rPr>
                    <w:rFonts w:ascii="Gopher" w:hAnsi="Gopher"/>
                  </w:rPr>
                  <w:t xml:space="preserve"> a template which</w:t>
                </w:r>
                <w:r w:rsidR="00175A8A" w:rsidRPr="00E05576">
                  <w:rPr>
                    <w:rFonts w:ascii="Gopher" w:hAnsi="Gopher"/>
                    <w:rtl/>
                  </w:rPr>
                  <w:t xml:space="preserve"> </w:t>
                </w:r>
                <w:r w:rsidR="00193269" w:rsidRPr="00E05576">
                  <w:rPr>
                    <w:rFonts w:ascii="Gopher" w:hAnsi="Gopher"/>
                  </w:rPr>
                  <w:t>is to be completed by inserting information into the specified fields and attaching documents as appendices as requested.</w:t>
                </w:r>
              </w:p>
              <w:p w14:paraId="7514DF91" w14:textId="77777777" w:rsidR="00B13C7E" w:rsidRPr="00E05576" w:rsidRDefault="00B13C7E" w:rsidP="00B13C7E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59319E42" w14:textId="1424A409" w:rsidR="00193269" w:rsidRPr="00E05576" w:rsidRDefault="00193269" w:rsidP="00193269">
                <w:pPr>
                  <w:tabs>
                    <w:tab w:val="left" w:pos="4220"/>
                  </w:tabs>
                  <w:rPr>
                    <w:rFonts w:ascii="Gopher" w:hAnsi="Gopher"/>
                    <w:i/>
                    <w:iCs/>
                  </w:rPr>
                </w:pPr>
                <w:r w:rsidRPr="00E05576">
                  <w:rPr>
                    <w:rFonts w:ascii="Gopher" w:hAnsi="Gopher"/>
                    <w:i/>
                    <w:iCs/>
                  </w:rPr>
                  <w:t xml:space="preserve">The </w:t>
                </w:r>
                <w:r w:rsidRPr="00E05576">
                  <w:rPr>
                    <w:rFonts w:ascii="Gopher" w:hAnsi="Gopher"/>
                    <w:b/>
                    <w:bCs/>
                    <w:i/>
                    <w:iCs/>
                  </w:rPr>
                  <w:t xml:space="preserve">Post Covid-19 Reopening Plan Manual* </w:t>
                </w:r>
                <w:r w:rsidRPr="00E05576">
                  <w:rPr>
                    <w:rFonts w:ascii="Gopher" w:hAnsi="Gopher"/>
                    <w:i/>
                    <w:iCs/>
                  </w:rPr>
                  <w:t>provides information and instructions about how to complete the Post Covid-19 Reopening Plan Template. It follows the same sequence so that each section and sub-section can be easily referenced.</w:t>
                </w:r>
              </w:p>
              <w:p w14:paraId="62458816" w14:textId="77777777" w:rsidR="00A936D1" w:rsidRPr="00E05576" w:rsidRDefault="00A936D1" w:rsidP="005A46E3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68755522" w14:textId="13D73091" w:rsidR="005A46E3" w:rsidRPr="00E05576" w:rsidRDefault="005A46E3" w:rsidP="00A936D1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Description: </w:t>
                </w:r>
              </w:p>
              <w:p w14:paraId="2B11D313" w14:textId="01A8C3DF" w:rsidR="00193269" w:rsidRPr="00E05576" w:rsidRDefault="00193269" w:rsidP="00193269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The Post Covid-19 Reopening Plan Template: </w:t>
                </w:r>
              </w:p>
              <w:p w14:paraId="65DB588A" w14:textId="566BD13C" w:rsidR="00193269" w:rsidRPr="00E05576" w:rsidRDefault="00193269" w:rsidP="00193269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>is divided into ten sections: Prerequisites to Apply, Know the Latest Facts, Hygiene Awareness, Handwashing, Social Distancing, Staff and Child Sick Leave and Attendance, Crisis Management, Positive Relationships with Parents, Supporting Vulnerable Populations and Wellbeing.</w:t>
                </w:r>
              </w:p>
              <w:p w14:paraId="2AE0A1C4" w14:textId="1D6B2D53" w:rsidR="00193269" w:rsidRPr="00E05576" w:rsidRDefault="00193269" w:rsidP="00193269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lastRenderedPageBreak/>
                  <w:t xml:space="preserve">consists of subsections within each of the ten sections. </w:t>
                </w:r>
              </w:p>
              <w:p w14:paraId="06AAAACF" w14:textId="77777777" w:rsidR="00193269" w:rsidRPr="00E05576" w:rsidRDefault="00193269" w:rsidP="00193269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t xml:space="preserve">includes a space (i.e. a row, a table) for the entry of information that is specific to the nursery. </w:t>
                </w:r>
              </w:p>
              <w:p w14:paraId="5C676911" w14:textId="13C6A4D4" w:rsidR="00193269" w:rsidRPr="00E05576" w:rsidRDefault="00193269" w:rsidP="00193269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t>includes directives that indicate when and where to insert information (i.e. in the space below)</w:t>
                </w:r>
              </w:p>
              <w:p w14:paraId="06368EEA" w14:textId="4627007A" w:rsidR="00193269" w:rsidRPr="00E05576" w:rsidRDefault="00193269" w:rsidP="00193269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t xml:space="preserve">includes directives about how to save documents that are required as an attachment**. </w:t>
                </w:r>
              </w:p>
              <w:p w14:paraId="614A2694" w14:textId="493221AC" w:rsidR="00193269" w:rsidRPr="00E05576" w:rsidRDefault="00193269" w:rsidP="00193269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</w:p>
              <w:p w14:paraId="3376A62A" w14:textId="23F084F0" w:rsidR="00193269" w:rsidRPr="00E05576" w:rsidRDefault="00193269" w:rsidP="00411265">
                <w:pPr>
                  <w:tabs>
                    <w:tab w:val="left" w:pos="4220"/>
                  </w:tabs>
                  <w:rPr>
                    <w:rFonts w:ascii="Gopher" w:hAnsi="Gopher"/>
                    <w:i/>
                    <w:iCs/>
                    <w:rtl/>
                  </w:rPr>
                </w:pPr>
                <w:r w:rsidRPr="00E05576">
                  <w:rPr>
                    <w:rFonts w:ascii="Gopher" w:hAnsi="Gopher"/>
                    <w:i/>
                    <w:iCs/>
                  </w:rPr>
                  <w:t>**Attachments that are not saved in the specified format will not be accepted and returned for correction</w:t>
                </w:r>
                <w:r w:rsidR="00411265" w:rsidRPr="00E05576">
                  <w:rPr>
                    <w:rFonts w:ascii="Gopher" w:hAnsi="Gopher"/>
                    <w:i/>
                    <w:iCs/>
                  </w:rPr>
                  <w:t>.</w:t>
                </w:r>
              </w:p>
              <w:p w14:paraId="23429708" w14:textId="4CED4443" w:rsidR="00193269" w:rsidRPr="00E05576" w:rsidRDefault="00193269" w:rsidP="00193269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</w:p>
              <w:p w14:paraId="7514DF92" w14:textId="2A04760C" w:rsidR="005A46E3" w:rsidRPr="00193269" w:rsidRDefault="0040271C" w:rsidP="00AB1CD7">
                <w:pPr>
                  <w:tabs>
                    <w:tab w:val="left" w:pos="4220"/>
                  </w:tabs>
                  <w:rPr>
                    <w:rFonts w:asciiTheme="minorBidi" w:eastAsia="Times New Roman" w:hAnsiTheme="minorBidi"/>
                    <w:color w:val="000000" w:themeColor="text1"/>
                  </w:rPr>
                </w:pPr>
                <w:r w:rsidRPr="00E05576">
                  <w:rPr>
                    <w:rFonts w:ascii="Gopher" w:hAnsi="Gopher"/>
                    <w:b/>
                    <w:bCs/>
                  </w:rPr>
                  <w:t>Please note, the ADEK logo on the template should be replaced with the nursery logo.</w:t>
                </w:r>
              </w:p>
            </w:tc>
            <w:tc>
              <w:tcPr>
                <w:tcW w:w="4675" w:type="dxa"/>
              </w:tcPr>
              <w:p w14:paraId="3E852057" w14:textId="1BCD9EFA" w:rsidR="00175A8A" w:rsidRPr="00E05576" w:rsidRDefault="00175A8A" w:rsidP="00175A8A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lastRenderedPageBreak/>
                  <w:t xml:space="preserve">الهدف </w:t>
                </w:r>
              </w:p>
              <w:p w14:paraId="6CE9CC75" w14:textId="3DEA7CA8" w:rsidR="00966E73" w:rsidRPr="00E05576" w:rsidRDefault="00175A8A" w:rsidP="00404B28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rtl/>
                  </w:rPr>
                  <w:t>الهدف من هذا المستند هو مساعدة الحضانات في إعداد خطة إعادة ال</w:t>
                </w:r>
                <w:r w:rsidR="00C46331"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بعد "كوفيد-19". يتم إكمال هذا المستند 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>حسب الإرشادات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في 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>الدليل الإرشادي</w:t>
                </w:r>
                <w:r w:rsidR="00966E73"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="00404B28" w:rsidRPr="00E05576">
                  <w:rPr>
                    <w:rFonts w:ascii="Graphik Arabic Regular" w:hAnsi="Graphik Arabic Regular" w:cs="Graphik Arabic Regular"/>
                    <w:rtl/>
                  </w:rPr>
                  <w:t>لإعداد خطة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 xml:space="preserve"> إعادة </w:t>
                </w:r>
                <w:r w:rsidR="00C46331"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="00DF0888" w:rsidRPr="00E05576">
                  <w:rPr>
                    <w:rFonts w:ascii="Graphik Arabic Regular" w:hAnsi="Graphik Arabic Regular" w:cs="Graphik Arabic Regular" w:hint="cs"/>
                    <w:rtl/>
                  </w:rPr>
                  <w:t>الحضانة بعد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 xml:space="preserve"> " كوفيد-19" </w:t>
                </w:r>
                <w:r w:rsidR="00540B3F" w:rsidRPr="00E05576">
                  <w:rPr>
                    <w:rFonts w:ascii="Graphik Arabic Regular" w:hAnsi="Graphik Arabic Regular" w:cs="Graphik Arabic Regular" w:hint="cs"/>
                    <w:rtl/>
                  </w:rPr>
                  <w:t>*.</w:t>
                </w:r>
              </w:p>
              <w:p w14:paraId="4517B547" w14:textId="7E3281BD" w:rsidR="00966E73" w:rsidRPr="00E05576" w:rsidRDefault="00175A8A" w:rsidP="00E05576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rtl/>
                  </w:rPr>
                  <w:t>يتضمن المستند</w:t>
                </w:r>
                <w:r w:rsidR="00966E73" w:rsidRPr="00E05576">
                  <w:rPr>
                    <w:rFonts w:ascii="Graphik Arabic Regular" w:hAnsi="Graphik Arabic Regular" w:cs="Graphik Arabic Regular"/>
                    <w:rtl/>
                  </w:rPr>
                  <w:t xml:space="preserve"> قالباً يتم إكماله بإضافة المعلومات في 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>الحقول</w:t>
                </w:r>
                <w:r w:rsidR="00966E73" w:rsidRPr="00E05576">
                  <w:rPr>
                    <w:rFonts w:ascii="Graphik Arabic Regular" w:hAnsi="Graphik Arabic Regular" w:cs="Graphik Arabic Regular"/>
                    <w:rtl/>
                  </w:rPr>
                  <w:t xml:space="preserve"> المحددة </w:t>
                </w:r>
                <w:r w:rsidR="00540B3F" w:rsidRPr="00E05576">
                  <w:rPr>
                    <w:rFonts w:ascii="Graphik Arabic Regular" w:hAnsi="Graphik Arabic Regular" w:cs="Graphik Arabic Regular" w:hint="cs"/>
                    <w:rtl/>
                  </w:rPr>
                  <w:t>وإرفاق المستندات</w:t>
                </w:r>
                <w:r w:rsidR="00966E73" w:rsidRPr="00E05576">
                  <w:rPr>
                    <w:rFonts w:ascii="Graphik Arabic Regular" w:hAnsi="Graphik Arabic Regular" w:cs="Graphik Arabic Regular"/>
                    <w:rtl/>
                  </w:rPr>
                  <w:t xml:space="preserve"> كملاحق حسب </w:t>
                </w:r>
                <w:r w:rsidR="009941D4" w:rsidRPr="00E05576">
                  <w:rPr>
                    <w:rFonts w:ascii="Graphik Arabic Regular" w:hAnsi="Graphik Arabic Regular" w:cs="Graphik Arabic Regular"/>
                    <w:rtl/>
                  </w:rPr>
                  <w:t>الطلب</w:t>
                </w:r>
                <w:r w:rsidR="00966E73" w:rsidRPr="00E05576">
                  <w:rPr>
                    <w:rFonts w:ascii="Graphik Arabic Regular" w:hAnsi="Graphik Arabic Regular" w:cs="Graphik Arabic Regular"/>
                    <w:rtl/>
                  </w:rPr>
                  <w:t>.</w:t>
                </w:r>
              </w:p>
              <w:p w14:paraId="56E06592" w14:textId="4B96D86C" w:rsidR="005A46E3" w:rsidRPr="00E05576" w:rsidRDefault="00966E73" w:rsidP="00207CD2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</w:rPr>
                  <w:t xml:space="preserve">يتضمن </w:t>
                </w:r>
                <w:r w:rsidR="00404B28"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الدليل الإرشادي لإعداد خطة إعادة </w:t>
                </w:r>
                <w:r w:rsidR="00C46331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>فتح</w:t>
                </w:r>
                <w:r w:rsidR="00404B28"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  <w:r w:rsidR="00C46331" w:rsidRPr="00E05576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الحضانة بعد</w:t>
                </w:r>
                <w:r w:rsidR="00404B28"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" كوفيد-19"</w:t>
                </w:r>
                <w:r w:rsidR="00C46331" w:rsidRPr="00E05576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*</w:t>
                </w:r>
                <w:r w:rsidR="00C46331" w:rsidRPr="00E05576">
                  <w:rPr>
                    <w:rFonts w:ascii="Graphik Arabic Regular" w:hAnsi="Graphik Arabic Regular" w:cs="Graphik Arabic Regular" w:hint="cs"/>
                    <w:rtl/>
                  </w:rPr>
                  <w:t xml:space="preserve"> المعلومات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="00540B3F" w:rsidRPr="00E05576">
                  <w:rPr>
                    <w:rFonts w:ascii="Graphik Arabic Regular" w:hAnsi="Graphik Arabic Regular" w:cs="Graphik Arabic Regular" w:hint="cs"/>
                    <w:rtl/>
                  </w:rPr>
                  <w:t>والإرشادات عن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كيفية إكمال قالب خطة إعادة </w:t>
                </w:r>
                <w:r w:rsidR="00C46331"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الحضانة بعد "كوفيد-19</w:t>
                </w:r>
                <w:r w:rsidR="00C46331" w:rsidRPr="00E05576">
                  <w:rPr>
                    <w:rFonts w:ascii="Graphik Arabic Regular" w:hAnsi="Graphik Arabic Regular" w:cs="Graphik Arabic Regular" w:hint="cs"/>
                    <w:rtl/>
                  </w:rPr>
                  <w:t>”،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="00540B3F" w:rsidRPr="00E05576">
                  <w:rPr>
                    <w:rFonts w:ascii="Graphik Arabic Regular" w:hAnsi="Graphik Arabic Regular" w:cs="Graphik Arabic Regular" w:hint="cs"/>
                    <w:rtl/>
                  </w:rPr>
                  <w:t>ويتبع نفس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التسلسل المذكور في الدليل الإرشادي لسهولة الرجوع للأقسام الرئيسة </w:t>
                </w:r>
                <w:r w:rsidR="00540B3F" w:rsidRPr="00E05576">
                  <w:rPr>
                    <w:rFonts w:ascii="Graphik Arabic Regular" w:hAnsi="Graphik Arabic Regular" w:cs="Graphik Arabic Regular" w:hint="cs"/>
                    <w:rtl/>
                  </w:rPr>
                  <w:t>والفرعية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>.</w:t>
                </w:r>
                <w:r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</w:p>
              <w:p w14:paraId="7678AA86" w14:textId="0A42DF90" w:rsidR="00966E73" w:rsidRPr="00E05576" w:rsidRDefault="00966E73" w:rsidP="00966E73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</w:pPr>
              </w:p>
              <w:p w14:paraId="3AE60711" w14:textId="52310D74" w:rsidR="00966E73" w:rsidRPr="00E05576" w:rsidRDefault="00DF0888" w:rsidP="00966E73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</w:pPr>
                <w:r w:rsidRPr="00E05576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الوصف:</w:t>
                </w:r>
                <w:r w:rsidR="00966E73"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</w:p>
              <w:p w14:paraId="59EEB0FB" w14:textId="660CF227" w:rsidR="00966E73" w:rsidRPr="00F70158" w:rsidRDefault="009A7378" w:rsidP="009A7378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قالب خطة إعادة </w:t>
                </w:r>
                <w:r w:rsidR="00C46331"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الحضانة بعد " كوفيد-19":</w:t>
                </w:r>
              </w:p>
              <w:p w14:paraId="09671827" w14:textId="77777777" w:rsidR="009A7378" w:rsidRPr="00F70158" w:rsidRDefault="009A7378" w:rsidP="009A7378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</w:p>
              <w:p w14:paraId="061FE85B" w14:textId="6169660C" w:rsidR="009A7378" w:rsidRPr="00F70158" w:rsidRDefault="009A7378" w:rsidP="009A7378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>مقس</w:t>
                </w:r>
                <w:r w:rsidR="00032957" w:rsidRPr="00F70158">
                  <w:rPr>
                    <w:rFonts w:ascii="Graphik Arabic Regular" w:hAnsi="Graphik Arabic Regular" w:cs="Graphik Arabic Regular"/>
                    <w:rtl/>
                  </w:rPr>
                  <w:t>ّ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م إلى عشرة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أجزاء: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الشروط المسبقة لتقديم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الطلب،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اعرف آخر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الحقائق،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الوعي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بالنظافة،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غسل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اليدين،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التباعد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الاجتماعي،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حضور وغياب الموظف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والطفل المريض،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إدارة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الأزمات،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العلاقات الإيجابية مع أولياء الأمور، دعم المجموعات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الضعيفة،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="001806C9" w:rsidRPr="00F70158">
                  <w:rPr>
                    <w:rFonts w:ascii="Graphik Arabic Regular" w:hAnsi="Graphik Arabic Regular" w:cs="Graphik Arabic Regular" w:hint="cs"/>
                    <w:rtl/>
                  </w:rPr>
                  <w:t>والصحة والسلامة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.  </w:t>
                </w:r>
              </w:p>
              <w:p w14:paraId="2B64A6E9" w14:textId="6B12EF6C" w:rsidR="004A23CB" w:rsidRPr="00F70158" w:rsidRDefault="009A7378" w:rsidP="00F70158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>يتضمن كل قسم من الأجزاء ال</w:t>
                </w:r>
                <w:r w:rsidR="00032957" w:rsidRPr="00F70158">
                  <w:rPr>
                    <w:rFonts w:ascii="Graphik Arabic Regular" w:hAnsi="Graphik Arabic Regular" w:cs="Graphik Arabic Regular"/>
                    <w:rtl/>
                  </w:rPr>
                  <w:t>عشر</w:t>
                </w:r>
                <w:r w:rsidR="004A23CB" w:rsidRPr="00F70158">
                  <w:rPr>
                    <w:rFonts w:ascii="Graphik Arabic Regular" w:hAnsi="Graphik Arabic Regular" w:cs="Graphik Arabic Regular"/>
                    <w:rtl/>
                  </w:rPr>
                  <w:t xml:space="preserve"> أقساماَ فرعية. </w:t>
                </w:r>
              </w:p>
              <w:p w14:paraId="47ABA7CA" w14:textId="1C60B909" w:rsidR="004A23CB" w:rsidRPr="00F70158" w:rsidRDefault="004A23CB" w:rsidP="004A23CB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فراغات </w:t>
                </w:r>
                <w:r w:rsidR="00884BAB" w:rsidRPr="00F70158">
                  <w:rPr>
                    <w:rFonts w:ascii="Graphik Arabic Regular" w:hAnsi="Graphik Arabic Regular" w:cs="Graphik Arabic Regular" w:hint="cs"/>
                    <w:rtl/>
                  </w:rPr>
                  <w:t>(حقول،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جداول) لإدخال المعلومات الخاصة بكل </w:t>
                </w:r>
                <w:r w:rsidR="00884BAB" w:rsidRPr="00F70158">
                  <w:rPr>
                    <w:rFonts w:ascii="Graphik Arabic Regular" w:hAnsi="Graphik Arabic Regular" w:cs="Graphik Arabic Regular" w:hint="cs"/>
                    <w:rtl/>
                  </w:rPr>
                  <w:t>حضانة.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</w:p>
              <w:p w14:paraId="712DD685" w14:textId="0E26C85D" w:rsidR="004A23CB" w:rsidRPr="00F70158" w:rsidRDefault="004A23CB" w:rsidP="004A23CB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إرشادات لكيفية إدخال المعلومات </w:t>
                </w:r>
                <w:r w:rsidR="00884BAB" w:rsidRPr="00F70158">
                  <w:rPr>
                    <w:rFonts w:ascii="Graphik Arabic Regular" w:hAnsi="Graphik Arabic Regular" w:cs="Graphik Arabic Regular" w:hint="cs"/>
                    <w:rtl/>
                  </w:rPr>
                  <w:t>(في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الفراغات </w:t>
                </w:r>
                <w:r w:rsidR="00884BAB" w:rsidRPr="00F70158">
                  <w:rPr>
                    <w:rFonts w:ascii="Graphik Arabic Regular" w:hAnsi="Graphik Arabic Regular" w:cs="Graphik Arabic Regular" w:hint="cs"/>
                    <w:rtl/>
                  </w:rPr>
                  <w:t>والحقول)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. </w:t>
                </w:r>
              </w:p>
              <w:p w14:paraId="01801970" w14:textId="77777777" w:rsidR="004A23CB" w:rsidRPr="00F70158" w:rsidRDefault="004A23CB" w:rsidP="004A23CB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إرشادات عن كيفية حفظ الملفات المطلوبة كمرفقات**. </w:t>
                </w:r>
              </w:p>
              <w:p w14:paraId="73720856" w14:textId="77777777" w:rsidR="004A23CB" w:rsidRPr="00F70158" w:rsidRDefault="004A23CB" w:rsidP="004A23CB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</w:p>
              <w:p w14:paraId="112DD088" w14:textId="25441E44" w:rsidR="004A23CB" w:rsidRDefault="004A23CB" w:rsidP="004A23CB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4149EF09" w14:textId="098B9460" w:rsidR="00F70158" w:rsidRDefault="00F70158" w:rsidP="00F70158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4AC7E211" w14:textId="731EE485" w:rsidR="00F70158" w:rsidRDefault="00F70158" w:rsidP="00F70158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72411B38" w14:textId="3E5876DD" w:rsidR="00F70158" w:rsidRDefault="00F70158" w:rsidP="00F70158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7943D3FD" w14:textId="60528CDC" w:rsidR="004A23CB" w:rsidRPr="00032957" w:rsidRDefault="00032957" w:rsidP="004A23CB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i/>
                    <w:iCs/>
                    <w:rtl/>
                  </w:rPr>
                </w:pPr>
                <w:r>
                  <w:rPr>
                    <w:rFonts w:asciiTheme="minorBidi" w:hAnsiTheme="minorBidi" w:hint="cs"/>
                    <w:i/>
                    <w:iCs/>
                    <w:rtl/>
                  </w:rPr>
                  <w:t>**</w:t>
                </w:r>
                <w:r w:rsidR="004A23CB" w:rsidRPr="00032957">
                  <w:rPr>
                    <w:rFonts w:asciiTheme="minorBidi" w:hAnsiTheme="minorBidi" w:hint="cs"/>
                    <w:i/>
                    <w:iCs/>
                    <w:rtl/>
                  </w:rPr>
                  <w:t xml:space="preserve">لن يتم قبول الملفات غير المحفوظة بالصيغة المطلوبة </w:t>
                </w:r>
                <w:r w:rsidR="00213F31" w:rsidRPr="00032957">
                  <w:rPr>
                    <w:rFonts w:asciiTheme="minorBidi" w:hAnsiTheme="minorBidi" w:hint="cs"/>
                    <w:i/>
                    <w:iCs/>
                    <w:rtl/>
                  </w:rPr>
                  <w:t>وسيتم إعادتها</w:t>
                </w:r>
                <w:r w:rsidR="004A23CB" w:rsidRPr="00032957">
                  <w:rPr>
                    <w:rFonts w:asciiTheme="minorBidi" w:hAnsiTheme="minorBidi" w:hint="cs"/>
                    <w:i/>
                    <w:iCs/>
                    <w:rtl/>
                  </w:rPr>
                  <w:t xml:space="preserve"> للحضانة للتصحيح. </w:t>
                </w:r>
              </w:p>
              <w:p w14:paraId="74ABBA66" w14:textId="77777777" w:rsidR="004A23CB" w:rsidRDefault="004A23CB" w:rsidP="004A23CB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i/>
                    <w:iCs/>
                    <w:sz w:val="24"/>
                    <w:szCs w:val="24"/>
                    <w:rtl/>
                  </w:rPr>
                </w:pPr>
              </w:p>
              <w:p w14:paraId="66A995E5" w14:textId="77777777" w:rsidR="004A23CB" w:rsidRDefault="004A23CB" w:rsidP="004A23CB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i/>
                    <w:iCs/>
                    <w:sz w:val="24"/>
                    <w:szCs w:val="24"/>
                    <w:rtl/>
                  </w:rPr>
                </w:pPr>
              </w:p>
              <w:p w14:paraId="7514DF96" w14:textId="5338DA57" w:rsidR="009A7378" w:rsidRPr="00032957" w:rsidRDefault="00213F31" w:rsidP="004A23CB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032957">
                  <w:rPr>
                    <w:rFonts w:asciiTheme="minorBidi" w:hAnsiTheme="minorBidi" w:hint="cs"/>
                    <w:b/>
                    <w:bCs/>
                    <w:i/>
                    <w:iCs/>
                    <w:sz w:val="24"/>
                    <w:szCs w:val="24"/>
                    <w:rtl/>
                  </w:rPr>
                  <w:t>ملاحظة:</w:t>
                </w:r>
                <w:r w:rsidR="004A23CB" w:rsidRPr="00032957">
                  <w:rPr>
                    <w:rFonts w:asciiTheme="minorBidi" w:hAnsiTheme="minorBidi" w:hint="cs"/>
                    <w:b/>
                    <w:bCs/>
                    <w:i/>
                    <w:iCs/>
                    <w:sz w:val="24"/>
                    <w:szCs w:val="24"/>
                    <w:rtl/>
                  </w:rPr>
                  <w:t xml:space="preserve"> يجب استبدال شعار دائرة التعليم </w:t>
                </w:r>
                <w:r w:rsidRPr="00032957">
                  <w:rPr>
                    <w:rFonts w:asciiTheme="minorBidi" w:hAnsiTheme="minorBidi" w:hint="cs"/>
                    <w:b/>
                    <w:bCs/>
                    <w:i/>
                    <w:iCs/>
                    <w:sz w:val="24"/>
                    <w:szCs w:val="24"/>
                    <w:rtl/>
                  </w:rPr>
                  <w:t>والمعرفة بشعار</w:t>
                </w:r>
                <w:r w:rsidR="004A23CB" w:rsidRPr="00032957">
                  <w:rPr>
                    <w:rFonts w:asciiTheme="minorBidi" w:hAnsiTheme="minorBidi" w:hint="cs"/>
                    <w:b/>
                    <w:bCs/>
                    <w:i/>
                    <w:iCs/>
                    <w:sz w:val="24"/>
                    <w:szCs w:val="24"/>
                    <w:rtl/>
                  </w:rPr>
                  <w:t xml:space="preserve"> الحضانة في القالب. </w:t>
                </w:r>
                <w:r w:rsidR="004A23CB" w:rsidRPr="00032957">
                  <w:rPr>
                    <w:rFonts w:asciiTheme="minorBidi" w:hAnsiTheme="minorBidi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tr>
        </w:tbl>
        <w:p w14:paraId="7514DF98" w14:textId="7CB374CA" w:rsidR="006E7634" w:rsidRDefault="006E7634" w:rsidP="00AB1CD7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p w14:paraId="0B945356" w14:textId="18EE3290" w:rsidR="00AB1CD7" w:rsidRDefault="00AB1CD7" w:rsidP="00AB1CD7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p w14:paraId="05168307" w14:textId="3BDFC17F" w:rsidR="00AB1CD7" w:rsidRDefault="00AB1CD7" w:rsidP="00AB1CD7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p w14:paraId="120EE880" w14:textId="57EEE5B8" w:rsidR="00AB1CD7" w:rsidRDefault="00AB1CD7" w:rsidP="00AB1CD7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445"/>
            <w:gridCol w:w="3905"/>
          </w:tblGrid>
          <w:tr w:rsidR="00F46A4C" w:rsidRPr="00AB1CD7" w14:paraId="7514DFB3" w14:textId="77777777" w:rsidTr="004544F5">
            <w:trPr>
              <w:trHeight w:val="440"/>
            </w:trPr>
            <w:tc>
              <w:tcPr>
                <w:tcW w:w="2644" w:type="pct"/>
              </w:tcPr>
              <w:p w14:paraId="202FEF21" w14:textId="75B1B967" w:rsidR="00A175A4" w:rsidRPr="00E05576" w:rsidRDefault="003B199D" w:rsidP="00D127D6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1. </w:t>
                </w:r>
                <w:r w:rsidR="007D55D2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Prerequisites to </w:t>
                </w:r>
                <w:commentRangeStart w:id="0"/>
                <w:r w:rsidR="00D127D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open</w:t>
                </w:r>
                <w:commentRangeEnd w:id="0"/>
                <w:r w:rsidR="007545F8">
                  <w:rPr>
                    <w:rStyle w:val="CommentReference"/>
                  </w:rPr>
                  <w:commentReference w:id="0"/>
                </w:r>
              </w:p>
              <w:p w14:paraId="0A302CFC" w14:textId="58B44723" w:rsidR="0014721D" w:rsidRPr="00E05576" w:rsidRDefault="0014721D" w:rsidP="0017144C">
                <w:pPr>
                  <w:rPr>
                    <w:rFonts w:ascii="Gopher" w:hAnsi="Gopher"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a. </w:t>
                </w:r>
                <w:r w:rsidR="0017144C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Eligibility Requirements</w:t>
                </w:r>
              </w:p>
              <w:p w14:paraId="3D9FB29D" w14:textId="77777777" w:rsidR="0040271C" w:rsidRPr="00E05576" w:rsidRDefault="0040271C" w:rsidP="0040271C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The following documents must be attached and labeled a </w:t>
                </w:r>
                <w:proofErr w:type="gram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follows</w:t>
                </w:r>
                <w:proofErr w:type="gram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:</w:t>
                </w:r>
              </w:p>
              <w:p w14:paraId="23B917E9" w14:textId="176F25CD" w:rsidR="0040271C" w:rsidRPr="00E05576" w:rsidRDefault="0040271C" w:rsidP="0040271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_Nursery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Name_Commercial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License </w:t>
                </w:r>
              </w:p>
              <w:p w14:paraId="42FE4F87" w14:textId="3B7B5019" w:rsidR="002114AA" w:rsidRPr="00E05576" w:rsidRDefault="0040271C" w:rsidP="0040271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</w:t>
                </w:r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  <w:lang w:bidi="ar-AE"/>
                  </w:rPr>
                  <w:t>r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Name_Educational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License</w:t>
                </w:r>
              </w:p>
              <w:p w14:paraId="4D8C866E" w14:textId="1C2A416F" w:rsidR="0040271C" w:rsidRDefault="0040271C" w:rsidP="0040271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</w:t>
                </w:r>
                <w:r w:rsidR="005728DC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r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Name_Civil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Defense Certificate</w:t>
                </w:r>
              </w:p>
              <w:p w14:paraId="55A0D573" w14:textId="7A079C05" w:rsidR="0040271C" w:rsidRPr="00D127D6" w:rsidRDefault="00D127D6" w:rsidP="00275C03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Appendix1/D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 </w:t>
                </w:r>
                <w:r w:rsidR="00BD0ED4"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Nu</w:t>
                </w:r>
                <w:r w:rsidR="00BD0ED4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r</w:t>
                </w:r>
                <w:r w:rsidR="00BD0ED4"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sery Name</w:t>
                </w:r>
                <w:r w:rsidR="00BD0ED4">
                  <w:rPr>
                    <w:rFonts w:ascii="Gopher" w:hAnsi="Gophe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Nurse Contract </w:t>
                </w:r>
              </w:p>
              <w:p w14:paraId="0B312FB2" w14:textId="26D0D1A5" w:rsidR="0017144C" w:rsidRPr="00E05576" w:rsidRDefault="0017144C" w:rsidP="0017144C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  <w:b/>
                    <w:bCs/>
                  </w:rPr>
                  <w:t>b. Staff Eligibility Requirements</w:t>
                </w:r>
              </w:p>
              <w:p w14:paraId="520CE39C" w14:textId="3B1A1666" w:rsidR="0017144C" w:rsidRPr="00E05576" w:rsidRDefault="0017144C" w:rsidP="00BE31B1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E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</w:t>
                </w:r>
                <w:r w:rsidR="00BE31B1"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Staff</w:t>
                </w:r>
                <w:proofErr w:type="spellEnd"/>
                <w:r w:rsidR="00BE31B1"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List</w:t>
                </w:r>
              </w:p>
              <w:p w14:paraId="78FF799E" w14:textId="07E71DDE" w:rsidR="0017144C" w:rsidRPr="00E05576" w:rsidRDefault="00BE31B1" w:rsidP="0017144C">
                <w:pPr>
                  <w:spacing w:line="276" w:lineRule="auto"/>
                  <w:rPr>
                    <w:rFonts w:ascii="Gopher" w:hAnsi="Gopher"/>
                    <w:rtl/>
                  </w:rPr>
                </w:pPr>
                <w:r w:rsidRPr="00871A44">
                  <w:rPr>
                    <w:rFonts w:ascii="Gopher" w:hAnsi="Gopher"/>
                  </w:rPr>
                  <w:t>Staff List to Compare with PASS</w:t>
                </w:r>
              </w:p>
              <w:p w14:paraId="6845B464" w14:textId="2C29F942" w:rsidR="00941991" w:rsidRPr="00E05576" w:rsidRDefault="00941991" w:rsidP="00941991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</w:rPr>
                  <w:t xml:space="preserve">c. 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Post Covid-19 Reopening Self-Assessment</w:t>
                </w:r>
              </w:p>
              <w:p w14:paraId="5526578A" w14:textId="0E5133F4" w:rsidR="00941991" w:rsidRPr="00E05576" w:rsidRDefault="00941991" w:rsidP="00941991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F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Name_Self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Assessment</w:t>
                </w:r>
              </w:p>
              <w:p w14:paraId="487186E5" w14:textId="77777777" w:rsidR="00941991" w:rsidRPr="00E05576" w:rsidRDefault="00941991" w:rsidP="0017144C">
                <w:pPr>
                  <w:spacing w:line="276" w:lineRule="auto"/>
                  <w:rPr>
                    <w:rFonts w:ascii="Gopher" w:hAnsi="Gopher"/>
                  </w:rPr>
                </w:pPr>
              </w:p>
              <w:p w14:paraId="65A73615" w14:textId="62349503" w:rsidR="0014721D" w:rsidRPr="00E05576" w:rsidRDefault="00941991" w:rsidP="0014721D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d</w:t>
                </w:r>
                <w:r w:rsidR="0017144C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14721D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Post Covid-19 Reopening Plan </w:t>
                </w:r>
              </w:p>
              <w:p w14:paraId="7CB01FF2" w14:textId="5B31A932" w:rsidR="0040271C" w:rsidRPr="00E05576" w:rsidRDefault="0040271C" w:rsidP="0040271C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G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Name_Reopening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Plan</w:t>
                </w:r>
              </w:p>
              <w:p w14:paraId="65E002C6" w14:textId="12127D57" w:rsidR="0014721D" w:rsidRPr="00E05576" w:rsidRDefault="0014721D" w:rsidP="0040271C">
                <w:pPr>
                  <w:spacing w:line="276" w:lineRule="auto"/>
                  <w:rPr>
                    <w:rFonts w:ascii="Gopher" w:hAnsi="Gopher"/>
                  </w:rPr>
                </w:pPr>
              </w:p>
              <w:p w14:paraId="6F6865A1" w14:textId="77777777" w:rsidR="007A5A72" w:rsidRPr="00E05576" w:rsidRDefault="007A5A72" w:rsidP="004544F5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748E467A" w14:textId="2F15ED89" w:rsidR="007A5A72" w:rsidRPr="00E05576" w:rsidRDefault="007A5A72" w:rsidP="00BE31B1">
                <w:pPr>
                  <w:spacing w:line="276" w:lineRule="auto"/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 xml:space="preserve">Documents required: </w:t>
                </w:r>
                <w:r w:rsidR="00427AA5" w:rsidRPr="00E05576">
                  <w:rPr>
                    <w:rFonts w:ascii="Gopher" w:hAnsi="Gopher"/>
                    <w:color w:val="FF0000"/>
                  </w:rPr>
                  <w:t xml:space="preserve">Commercial License, Educational License, Civil Defense Certificate, </w:t>
                </w:r>
                <w:r w:rsidR="00871A44">
                  <w:rPr>
                    <w:rFonts w:ascii="Gopher" w:hAnsi="Gopher"/>
                    <w:color w:val="FF0000"/>
                  </w:rPr>
                  <w:t xml:space="preserve">Nurse </w:t>
                </w:r>
                <w:proofErr w:type="gramStart"/>
                <w:r w:rsidR="00871A44">
                  <w:rPr>
                    <w:rFonts w:ascii="Gopher" w:hAnsi="Gopher"/>
                    <w:color w:val="FF0000"/>
                  </w:rPr>
                  <w:t>contract ,</w:t>
                </w:r>
                <w:r w:rsidR="00BE31B1" w:rsidRPr="00E05576">
                  <w:rPr>
                    <w:rFonts w:ascii="Gopher" w:hAnsi="Gopher"/>
                    <w:color w:val="FF0000"/>
                  </w:rPr>
                  <w:t>Staff</w:t>
                </w:r>
                <w:proofErr w:type="gramEnd"/>
                <w:r w:rsidR="00BE31B1" w:rsidRPr="00E05576">
                  <w:rPr>
                    <w:rFonts w:ascii="Gopher" w:hAnsi="Gopher"/>
                    <w:color w:val="FF0000"/>
                  </w:rPr>
                  <w:t xml:space="preserve"> List</w:t>
                </w:r>
                <w:r w:rsidR="0017144C" w:rsidRPr="00E05576">
                  <w:rPr>
                    <w:rFonts w:ascii="Gopher" w:hAnsi="Gopher"/>
                    <w:color w:val="FF0000"/>
                  </w:rPr>
                  <w:t xml:space="preserve">, </w:t>
                </w:r>
                <w:r w:rsidR="00427AA5" w:rsidRPr="00E05576">
                  <w:rPr>
                    <w:rFonts w:ascii="Gopher" w:hAnsi="Gopher"/>
                    <w:color w:val="FF0000"/>
                  </w:rPr>
                  <w:t xml:space="preserve">Post Covid-19 Reopening Plan, </w:t>
                </w:r>
                <w:r w:rsidRPr="00E05576">
                  <w:rPr>
                    <w:rFonts w:ascii="Gopher" w:hAnsi="Gopher"/>
                    <w:color w:val="FF0000"/>
                  </w:rPr>
                  <w:t>Post COVID 19 Reopening Self-Assessment</w:t>
                </w:r>
              </w:p>
              <w:p w14:paraId="0D008475" w14:textId="77777777" w:rsidR="00BE31B1" w:rsidRPr="00E05576" w:rsidRDefault="00BE31B1" w:rsidP="0017144C">
                <w:pPr>
                  <w:spacing w:line="276" w:lineRule="auto"/>
                  <w:rPr>
                    <w:rFonts w:ascii="Gopher" w:hAnsi="Gopher"/>
                    <w:color w:val="FF0000"/>
                  </w:rPr>
                </w:pPr>
              </w:p>
              <w:p w14:paraId="5891C89F" w14:textId="77777777" w:rsidR="00BE31B1" w:rsidRPr="00E05576" w:rsidRDefault="00BE31B1" w:rsidP="0017144C">
                <w:pPr>
                  <w:spacing w:line="276" w:lineRule="auto"/>
                  <w:rPr>
                    <w:rFonts w:ascii="Gopher" w:hAnsi="Gopher"/>
                    <w:color w:val="FF0000"/>
                  </w:rPr>
                </w:pPr>
              </w:p>
              <w:p w14:paraId="7514DFAF" w14:textId="6CC8F5E5" w:rsidR="007A5A72" w:rsidRPr="00E05576" w:rsidRDefault="007A5A72" w:rsidP="004544F5">
                <w:pPr>
                  <w:rPr>
                    <w:rFonts w:ascii="Gopher" w:hAnsi="Gopher"/>
                  </w:rPr>
                </w:pPr>
              </w:p>
            </w:tc>
            <w:tc>
              <w:tcPr>
                <w:tcW w:w="2356" w:type="pct"/>
              </w:tcPr>
              <w:p w14:paraId="7628D284" w14:textId="4183B205" w:rsidR="00F46A4C" w:rsidRPr="00F70158" w:rsidRDefault="007D55D2" w:rsidP="00D127D6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lastRenderedPageBreak/>
                  <w:t>1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.الشروط المسبقة </w:t>
                </w:r>
                <w:r w:rsidR="00D127D6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لإعادة الفتح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  <w:p w14:paraId="7514DFB2" w14:textId="7B3CC1D9" w:rsidR="007D55D2" w:rsidRPr="00F70158" w:rsidRDefault="007D55D2" w:rsidP="007D55D2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</w:rPr>
                </w:pP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أ. متطلبات القبول </w:t>
                </w:r>
              </w:p>
              <w:p w14:paraId="3247C8A9" w14:textId="3BAC131A" w:rsidR="007D55D2" w:rsidRDefault="007D55D2" w:rsidP="007D55D2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يجب إرفاق المستندات الآتية وتسميتها كالتالي: </w:t>
                </w:r>
              </w:p>
              <w:p w14:paraId="7AF3092F" w14:textId="07F93A5C" w:rsidR="007D55D2" w:rsidRPr="007D55D2" w:rsidRDefault="006313B9" w:rsidP="006313B9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الملحق1/أ</w:t>
                </w:r>
                <w:r w:rsidR="007D55D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_اسم الحضانة_الرخصة التجارية </w:t>
                </w:r>
              </w:p>
              <w:p w14:paraId="6CDF6620" w14:textId="79821231" w:rsidR="007D55D2" w:rsidRPr="007D55D2" w:rsidRDefault="006313B9" w:rsidP="007D55D2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1/ب</w:t>
                </w:r>
                <w:r w:rsidR="007D55D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اسم الحضانة_الرخصة التعليمية </w:t>
                </w:r>
              </w:p>
              <w:p w14:paraId="3C37FD7C" w14:textId="7FC0698E" w:rsidR="00F70158" w:rsidRDefault="006313B9" w:rsidP="006313B9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الملحق </w:t>
                </w:r>
                <w:r w:rsidR="00590DC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1/ت</w:t>
                </w:r>
                <w:r w:rsidR="007D55D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اسم الحضانة_شهادة الدفاع المدني </w:t>
                </w:r>
              </w:p>
              <w:p w14:paraId="139E672C" w14:textId="049D9352" w:rsidR="00D127D6" w:rsidRPr="00D127D6" w:rsidRDefault="00D127D6" w:rsidP="00D127D6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الملحق </w:t>
                </w:r>
                <w:r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  <w:t>1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/ث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 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عقد الممرضة</w:t>
                </w:r>
              </w:p>
              <w:p w14:paraId="7B71EB35" w14:textId="77777777" w:rsidR="007D55D2" w:rsidRPr="00F70158" w:rsidRDefault="007D55D2" w:rsidP="007D55D2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ب. متطلبات كادر الحضانة </w:t>
                </w:r>
              </w:p>
              <w:p w14:paraId="2EC9EE40" w14:textId="7E7D2D45" w:rsidR="007D55D2" w:rsidRDefault="006313B9" w:rsidP="00D127D6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1/</w:t>
                </w:r>
                <w:r w:rsidR="00D127D6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ج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="007D55D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قائمة أسماء الموظفين</w:t>
                </w:r>
              </w:p>
              <w:p w14:paraId="24BE144D" w14:textId="4856C59C" w:rsidR="007D55D2" w:rsidRPr="00941991" w:rsidRDefault="007D55D2" w:rsidP="007D55D2">
                <w:pPr>
                  <w:bidi/>
                  <w:rPr>
                    <w:rFonts w:asciiTheme="minorBidi" w:hAnsiTheme="minorBidi"/>
                    <w:rtl/>
                  </w:rPr>
                </w:pPr>
                <w:r w:rsidRPr="00871A44">
                  <w:rPr>
                    <w:rFonts w:ascii="Graphik Arabic Regular" w:hAnsi="Graphik Arabic Regular" w:cs="Graphik Arabic Regular" w:hint="cs"/>
                    <w:i/>
                    <w:iCs/>
                    <w:rtl/>
                  </w:rPr>
                  <w:t xml:space="preserve">مقارنة قائمة الأسماء بالأسماء في برنامج   </w:t>
                </w:r>
                <w:r w:rsidRPr="00871A44">
                  <w:rPr>
                    <w:rFonts w:asciiTheme="minorBidi" w:hAnsiTheme="minorBidi"/>
                  </w:rPr>
                  <w:t>PASS</w:t>
                </w:r>
              </w:p>
              <w:p w14:paraId="0BCC6496" w14:textId="249D69A9" w:rsidR="007D55D2" w:rsidRPr="00F70158" w:rsidRDefault="008931CF" w:rsidP="007D55D2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ت</w:t>
                </w:r>
                <w:r w:rsidR="007D55D2" w:rsidRPr="00941991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. </w:t>
                </w:r>
                <w:r w:rsidR="007D55D2"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التقييم الذاتي  لإعادة </w:t>
                </w:r>
                <w:r w:rsidR="00C46331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فتح</w:t>
                </w:r>
                <w:r w:rsidR="007D55D2"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الحضانة بعد "كوفيد-19"</w:t>
                </w:r>
              </w:p>
              <w:p w14:paraId="532F229E" w14:textId="13E9315E" w:rsidR="007D55D2" w:rsidRDefault="006313B9" w:rsidP="00D127D6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1/</w:t>
                </w:r>
                <w:r w:rsidR="00D127D6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ح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="007D55D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التقييم الذاتي </w:t>
                </w:r>
              </w:p>
              <w:p w14:paraId="2DE0EF15" w14:textId="4D7A5024" w:rsidR="00941991" w:rsidRPr="00F70158" w:rsidRDefault="00590DC3" w:rsidP="00941991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ث</w:t>
                </w:r>
                <w:r w:rsidR="00941991"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 خطة إعادة </w:t>
                </w:r>
                <w:r w:rsidR="00C46331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فتح</w:t>
                </w:r>
                <w:r w:rsidR="00941991"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الحضانة بعد "كوفيد-19" </w:t>
                </w:r>
              </w:p>
              <w:p w14:paraId="2940C13C" w14:textId="11CAD378" w:rsidR="00941991" w:rsidRDefault="006313B9" w:rsidP="00D127D6">
                <w:pPr>
                  <w:pStyle w:val="ListParagraph"/>
                  <w:numPr>
                    <w:ilvl w:val="0"/>
                    <w:numId w:val="12"/>
                  </w:num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lastRenderedPageBreak/>
                  <w:t>الملحق 1/</w:t>
                </w:r>
                <w:r w:rsidR="00D127D6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خ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="00941991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941991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خطة إعادة ال</w:t>
                </w:r>
                <w:r w:rsidR="00C46331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فتح</w:t>
                </w:r>
                <w:r w:rsidR="00941991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</w:p>
              <w:p w14:paraId="00BD4D51" w14:textId="77777777" w:rsidR="00941991" w:rsidRPr="006313B9" w:rsidRDefault="00941991" w:rsidP="00941991">
                <w:pPr>
                  <w:pStyle w:val="ListParagraph"/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</w:p>
              <w:p w14:paraId="26099067" w14:textId="36D11AF0" w:rsidR="007D55D2" w:rsidRPr="007D55D2" w:rsidRDefault="007D55D2" w:rsidP="00941991">
                <w:pPr>
                  <w:bidi/>
                  <w:rPr>
                    <w:rFonts w:ascii="Graphik Arabic Regular" w:hAnsi="Graphik Arabic Regular" w:cs="Graphik Arabic Regular"/>
                    <w:color w:val="FF0000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المستندات المطلوبة: الرخصة التجارية ، الرخصة التعليمية ، شهادة الدفاع المدني ، </w:t>
                </w:r>
                <w:r w:rsidR="00871A44">
                  <w:rPr>
                    <w:rFonts w:ascii="Graphik Arabic Regular" w:hAnsi="Graphik Arabic Regular" w:cs="Graphik Arabic Regular" w:hint="cs"/>
                    <w:color w:val="FF0000"/>
                    <w:rtl/>
                    <w:lang w:bidi="ar-AE"/>
                  </w:rPr>
                  <w:t>عقد الممرضة ،</w:t>
                </w: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قائمة أسماء الموظفين ، التقييم الذاتي لإعادة </w:t>
                </w:r>
                <w:r w:rsidR="00C46331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فتح</w:t>
                </w: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الحضانة بعد " كوفيد-19 "</w:t>
                </w:r>
                <w:r w:rsidR="00941991">
                  <w:rPr>
                    <w:rFonts w:ascii="Graphik Arabic Regular" w:hAnsi="Graphik Arabic Regular" w:cs="Graphik Arabic Regular" w:hint="cs"/>
                    <w:color w:val="FF0000"/>
                    <w:rtl/>
                    <w:lang w:bidi="ar-AE"/>
                  </w:rPr>
                  <w:t>،</w:t>
                </w:r>
                <w:r w:rsidR="00941991"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خطة إعادة </w:t>
                </w:r>
                <w:r w:rsidR="00C46331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فتح</w:t>
                </w:r>
                <w:r w:rsidR="00941991"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الحضانة بعد "كوفيد-19"</w:t>
                </w: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. </w:t>
                </w:r>
              </w:p>
              <w:p w14:paraId="5FF7B33D" w14:textId="4B0F4B06" w:rsidR="007D55D2" w:rsidRPr="007D55D2" w:rsidRDefault="007D55D2" w:rsidP="007D55D2">
                <w:pPr>
                  <w:bidi/>
                  <w:rPr>
                    <w:rFonts w:ascii="Graphik Arabic Regular" w:hAnsi="Graphik Arabic Regular" w:cs="Graphik Arabic Regular"/>
                  </w:rPr>
                </w:pPr>
              </w:p>
            </w:tc>
          </w:tr>
          <w:tr w:rsidR="00F46A4C" w:rsidRPr="00AB1CD7" w14:paraId="7514DFFE" w14:textId="77777777" w:rsidTr="000D7B07">
            <w:tc>
              <w:tcPr>
                <w:tcW w:w="2644" w:type="pct"/>
              </w:tcPr>
              <w:p w14:paraId="184591ED" w14:textId="50C1FAA8" w:rsidR="00A175A4" w:rsidRPr="00E05576" w:rsidRDefault="00B33A5A" w:rsidP="003B199D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2</w:t>
                </w:r>
                <w:r w:rsidR="002F52F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BC34AF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Know the Latest </w:t>
                </w:r>
                <w:commentRangeStart w:id="1"/>
                <w:r w:rsidR="00BC34AF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Facts</w:t>
                </w:r>
                <w:commentRangeEnd w:id="1"/>
                <w:r w:rsidR="007545F8">
                  <w:rPr>
                    <w:rStyle w:val="CommentReference"/>
                  </w:rPr>
                  <w:commentReference w:id="1"/>
                </w:r>
              </w:p>
              <w:p w14:paraId="3992E2FD" w14:textId="77777777" w:rsidR="006F4FCF" w:rsidRPr="00E05576" w:rsidRDefault="006F4FCF" w:rsidP="003B199D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7F3B9EBB" w14:textId="0B3BB652" w:rsidR="00BA02B8" w:rsidRPr="00E05576" w:rsidRDefault="00AB1CD7" w:rsidP="00B8052A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Latest updates </w:t>
                </w:r>
              </w:p>
              <w:p w14:paraId="16F3409F" w14:textId="208A7CB5" w:rsidR="007A5A72" w:rsidRPr="00E05576" w:rsidRDefault="007A5A72" w:rsidP="007A5A72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here.</w:t>
                </w:r>
              </w:p>
              <w:p w14:paraId="3CF2A917" w14:textId="52087BC9" w:rsidR="00AB1CD7" w:rsidRPr="00E05576" w:rsidRDefault="00AB1CD7" w:rsidP="00F70158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</w:p>
              <w:p w14:paraId="37F4EFB0" w14:textId="05E5E8FE" w:rsidR="00AB1CD7" w:rsidRPr="00E05576" w:rsidRDefault="00AB1CD7" w:rsidP="00E65A00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Symptoms</w:t>
                </w:r>
                <w:r w:rsidR="00E65A00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and Spread 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of COVID-19</w:t>
                </w:r>
                <w:r w:rsidR="00E65A00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Information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52461AAA" w14:textId="74B0F70F" w:rsidR="007A5A72" w:rsidRPr="00E05576" w:rsidRDefault="007A5A72" w:rsidP="007A5A72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samples here.</w:t>
                </w:r>
              </w:p>
              <w:p w14:paraId="2C31E972" w14:textId="6679CEF6" w:rsidR="00AB1CD7" w:rsidRPr="00E05576" w:rsidRDefault="007A5A72" w:rsidP="007A5A72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00EC2B8" w14:textId="1DA3A7AD" w:rsidR="00AB1CD7" w:rsidRPr="00E05576" w:rsidRDefault="00E65A00" w:rsidP="003F1A56">
                <w:pPr>
                  <w:tabs>
                    <w:tab w:val="left" w:pos="4220"/>
                  </w:tabs>
                  <w:ind w:left="-20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Accuracy of Information</w:t>
                </w:r>
              </w:p>
              <w:p w14:paraId="784171F0" w14:textId="7EFC4BAF" w:rsidR="005D69F0" w:rsidRPr="00E05576" w:rsidRDefault="007A5A72" w:rsidP="005D69F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2FF068E5" w14:textId="4E9C3736" w:rsidR="00A225E7" w:rsidRPr="00E05576" w:rsidRDefault="00A225E7" w:rsidP="005D69F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35CEAABD" w14:textId="4B8DBEB4" w:rsidR="00A225E7" w:rsidRPr="00E05576" w:rsidRDefault="00A225E7" w:rsidP="00A225E7">
                <w:pPr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 xml:space="preserve">No documents required. Descriptions/samples may be inserted into the template. </w:t>
                </w:r>
              </w:p>
              <w:p w14:paraId="7514DFF0" w14:textId="5A9E3816" w:rsidR="00F46A4C" w:rsidRPr="00E05576" w:rsidRDefault="007A5A72" w:rsidP="007A5A72">
                <w:pPr>
                  <w:tabs>
                    <w:tab w:val="left" w:pos="4220"/>
                  </w:tabs>
                  <w:rPr>
                    <w:rFonts w:ascii="Gopher" w:hAnsi="Gopher"/>
                    <w:i/>
                    <w:i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i/>
                    <w:iCs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356" w:type="pct"/>
              </w:tcPr>
              <w:p w14:paraId="4079BB14" w14:textId="703BECEB" w:rsidR="007D55D2" w:rsidRPr="00D05001" w:rsidRDefault="00D05001" w:rsidP="00D05001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D05001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2</w:t>
                </w:r>
                <w:r w:rsidR="007D55D2" w:rsidRPr="00D05001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.اعرف آخر الحقائق </w:t>
                </w:r>
              </w:p>
              <w:p w14:paraId="1E610410" w14:textId="3636ABD3" w:rsidR="007D55D2" w:rsidRDefault="007D55D2" w:rsidP="007D55D2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أ.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 w:rsidRPr="007D55D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آخر التحديثات </w:t>
                </w:r>
              </w:p>
              <w:p w14:paraId="7FF84675" w14:textId="7C40237E" w:rsidR="007D55D2" w:rsidRPr="00D05001" w:rsidRDefault="006E2380" w:rsidP="00D05001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753D8EBC" w14:textId="6528EE3D" w:rsidR="006E2380" w:rsidRPr="006E2380" w:rsidRDefault="006E2380" w:rsidP="006E238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ب.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معلومات </w:t>
                </w:r>
                <w:r w:rsidR="00D05001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عن </w:t>
                </w:r>
                <w:r w:rsidRPr="006E238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أعراض </w:t>
                </w: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"</w:t>
                </w:r>
                <w:r w:rsidRPr="006E238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>كوفيد</w:t>
                </w: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-19"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F25D2F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وطرق انتشاره</w:t>
                </w:r>
              </w:p>
              <w:p w14:paraId="32409A49" w14:textId="4BA507C5" w:rsidR="006E2380" w:rsidRPr="006E2380" w:rsidRDefault="006E2380" w:rsidP="006E238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النماذج</w:t>
                </w: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هنا </w:t>
                </w:r>
              </w:p>
              <w:p w14:paraId="7616EA8D" w14:textId="7086F31F" w:rsidR="006E2380" w:rsidRPr="00176C17" w:rsidRDefault="00590DC3" w:rsidP="006E238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ت</w:t>
                </w:r>
                <w:r w:rsidR="006E2380" w:rsidRPr="00176C17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 صحة المعلومات </w:t>
                </w:r>
              </w:p>
              <w:p w14:paraId="4F0C51F5" w14:textId="77777777" w:rsidR="006E2380" w:rsidRPr="006E2380" w:rsidRDefault="006E2380" w:rsidP="006E238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5A9811D6" w14:textId="40C6FEFE" w:rsidR="006E2380" w:rsidRPr="006E2380" w:rsidRDefault="006E2380" w:rsidP="006E238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color w:val="FF000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color w:val="FF0000"/>
                    <w:rtl/>
                  </w:rPr>
                  <w:t xml:space="preserve">لا يوجد مستندات مطلوبة. يمكن إدراج الوصف / النماذج مباشرة في القالب. </w:t>
                </w:r>
              </w:p>
              <w:p w14:paraId="7514DFFD" w14:textId="3E6EECA8" w:rsidR="00EA69F8" w:rsidRPr="00AB1CD7" w:rsidRDefault="00EA69F8" w:rsidP="00E85476">
                <w:pPr>
                  <w:bidi/>
                  <w:rPr>
                    <w:rFonts w:asciiTheme="minorBidi" w:hAnsiTheme="minorBidi"/>
                    <w:i/>
                    <w:iCs/>
                    <w:lang w:val="en"/>
                  </w:rPr>
                </w:pPr>
              </w:p>
            </w:tc>
          </w:tr>
          <w:tr w:rsidR="00AB1CD7" w:rsidRPr="00AB1CD7" w14:paraId="7514E02F" w14:textId="77777777" w:rsidTr="000D7B07">
            <w:tc>
              <w:tcPr>
                <w:tcW w:w="2644" w:type="pct"/>
              </w:tcPr>
              <w:p w14:paraId="0B5FD438" w14:textId="5E3699C3" w:rsidR="00AB1CD7" w:rsidRPr="00E05576" w:rsidRDefault="002F52F7" w:rsidP="00AB1CD7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3. 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Hygiene Awareness</w:t>
                </w:r>
              </w:p>
              <w:p w14:paraId="3A533ECB" w14:textId="77777777" w:rsidR="00AF54DD" w:rsidRPr="00E05576" w:rsidRDefault="00AF54DD" w:rsidP="00AB1CD7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</w:p>
              <w:p w14:paraId="4F19538B" w14:textId="601E71C1" w:rsidR="00AB1CD7" w:rsidRPr="00E05576" w:rsidRDefault="00320493" w:rsidP="00B8052A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220"/>
                  </w:tabs>
                  <w:ind w:left="245" w:hanging="245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Hygiene Policy</w:t>
                </w:r>
              </w:p>
              <w:p w14:paraId="544042CD" w14:textId="6F5043DB" w:rsidR="000470CA" w:rsidRPr="00E05576" w:rsidRDefault="000470CA" w:rsidP="000470C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Name_Hygiene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Policy</w:t>
                </w:r>
              </w:p>
              <w:p w14:paraId="036DF2E2" w14:textId="77777777" w:rsidR="00C034DA" w:rsidRPr="00E05576" w:rsidRDefault="00C034DA" w:rsidP="006F4FCF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14B56518" w14:textId="6CF8A623" w:rsidR="00320493" w:rsidRPr="00E05576" w:rsidRDefault="00320493" w:rsidP="00B8052A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220"/>
                  </w:tabs>
                  <w:ind w:left="245" w:hanging="245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Signage</w:t>
                </w:r>
              </w:p>
              <w:p w14:paraId="2BBD9439" w14:textId="37196485" w:rsidR="000470CA" w:rsidRPr="00E05576" w:rsidRDefault="000470CA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</w:t>
                </w:r>
                <w:r w:rsidR="00C6407D"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Hygiene</w:t>
                </w:r>
                <w:proofErr w:type="spellEnd"/>
                <w:r w:rsidR="00C6407D"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Signage </w:t>
                </w:r>
              </w:p>
              <w:p w14:paraId="2C3906BD" w14:textId="22EC2986" w:rsidR="0014721D" w:rsidRPr="00E05576" w:rsidRDefault="000470CA" w:rsidP="000470CA">
                <w:pPr>
                  <w:tabs>
                    <w:tab w:val="left" w:pos="4220"/>
                  </w:tabs>
                  <w:rPr>
                    <w:rFonts w:ascii="Gopher" w:hAnsi="Gopher"/>
                    <w:strike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2CAECE1C" w14:textId="2BE6DF9D" w:rsidR="00320493" w:rsidRPr="00E05576" w:rsidRDefault="0017144C" w:rsidP="0045337E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</w:t>
                </w:r>
                <w:r w:rsidR="00427AA5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2F52F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Daily and Weekly </w:t>
                </w:r>
                <w:r w:rsidR="00320493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Cleaning</w:t>
                </w:r>
                <w:r w:rsidR="00E85B9C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/</w:t>
                </w:r>
                <w:r w:rsidR="00CD7E6B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Sanitizing</w:t>
                </w:r>
                <w:r w:rsidR="00E85B9C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  <w:r w:rsidR="00320493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Checklist</w:t>
                </w:r>
              </w:p>
              <w:p w14:paraId="52994791" w14:textId="4553E161" w:rsidR="000470CA" w:rsidRPr="00E05576" w:rsidRDefault="000470CA" w:rsidP="000470C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Name_Daily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Cleaning Checklist</w:t>
                </w:r>
              </w:p>
              <w:p w14:paraId="18DEF303" w14:textId="57D478FD" w:rsidR="000470CA" w:rsidRPr="00E05576" w:rsidRDefault="000470CA" w:rsidP="000470C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D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Name_Weekly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Cleaning Checklist</w:t>
                </w:r>
              </w:p>
              <w:p w14:paraId="158E4947" w14:textId="52B0A69E" w:rsidR="00E85B9C" w:rsidRPr="00E05576" w:rsidRDefault="00E85B9C" w:rsidP="00E85B9C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2F39CF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E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Name_Deep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Cleaning Checklist</w:t>
                </w:r>
              </w:p>
              <w:p w14:paraId="5C937AD8" w14:textId="31E0080E" w:rsidR="00E85B9C" w:rsidRDefault="00E85B9C" w:rsidP="000470C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7AA1D2FB" w14:textId="726384B0" w:rsidR="00176C17" w:rsidRDefault="00176C17" w:rsidP="000470C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6EE64D65" w14:textId="77777777" w:rsidR="00176C17" w:rsidRPr="00E05576" w:rsidRDefault="00176C17" w:rsidP="000470C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30207496" w14:textId="17EBBED0" w:rsidR="00320493" w:rsidRPr="00E05576" w:rsidRDefault="0017144C" w:rsidP="0017144C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 xml:space="preserve">d. </w:t>
                </w:r>
                <w:r w:rsidR="00320493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Food Handling </w:t>
                </w:r>
              </w:p>
              <w:p w14:paraId="7BCD83DB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35232B47" w14:textId="060E7322" w:rsidR="002F52F7" w:rsidRPr="00E05576" w:rsidRDefault="002F52F7" w:rsidP="002F52F7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sz w:val="24"/>
                    <w:szCs w:val="24"/>
                  </w:rPr>
                  <w:t xml:space="preserve"> </w:t>
                </w:r>
              </w:p>
              <w:p w14:paraId="27E3CA0C" w14:textId="27B9E697" w:rsidR="00320493" w:rsidRPr="00176C17" w:rsidRDefault="00176C17" w:rsidP="00176C17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e.</w:t>
                </w:r>
                <w:r w:rsidR="002F52F7" w:rsidRPr="00176C1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Sleeping</w:t>
                </w:r>
                <w:proofErr w:type="spellEnd"/>
                <w:proofErr w:type="gramEnd"/>
                <w:r w:rsidR="002F52F7" w:rsidRPr="00176C1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Procedures and </w:t>
                </w:r>
                <w:r w:rsidR="00320493" w:rsidRPr="00176C1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Bedding</w:t>
                </w:r>
              </w:p>
              <w:p w14:paraId="2DE7AEB2" w14:textId="47DCA31B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766A19DF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21C4A5F5" w14:textId="0AC0B26E" w:rsidR="002F52F7" w:rsidRPr="00E05576" w:rsidRDefault="000470CA" w:rsidP="000470CA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176C1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f.</w:t>
                </w:r>
                <w:r w:rsidR="002F52F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Diapering</w:t>
                </w:r>
                <w:proofErr w:type="spellEnd"/>
                <w:proofErr w:type="gramEnd"/>
                <w:r w:rsidR="002F52F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and Toileting Procedures</w:t>
                </w:r>
              </w:p>
              <w:p w14:paraId="58C894D6" w14:textId="7B033A9F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45ECF22D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0034CFF8" w14:textId="2C7100C4" w:rsidR="00B506AE" w:rsidRPr="00E05576" w:rsidRDefault="00176C17" w:rsidP="00B506AE">
                <w:pPr>
                  <w:tabs>
                    <w:tab w:val="left" w:pos="4220"/>
                  </w:tabs>
                  <w:rPr>
                    <w:rFonts w:ascii="Gopher" w:eastAsia="Times New Roman" w:hAnsi="Gopher"/>
                    <w:b/>
                    <w:bCs/>
                    <w:color w:val="000000" w:themeColor="text1"/>
                    <w:lang w:val="en"/>
                  </w:rPr>
                </w:pPr>
                <w:r>
                  <w:rPr>
                    <w:rFonts w:ascii="Gopher" w:eastAsia="Times New Roman" w:hAnsi="Gopher"/>
                    <w:b/>
                    <w:bCs/>
                    <w:color w:val="000000" w:themeColor="text1"/>
                    <w:lang w:val="en"/>
                  </w:rPr>
                  <w:t>g.</w:t>
                </w:r>
                <w:r w:rsidR="00B506AE" w:rsidRPr="00E05576">
                  <w:rPr>
                    <w:rFonts w:ascii="Gopher" w:eastAsia="Times New Roman" w:hAnsi="Gopher"/>
                    <w:b/>
                    <w:bCs/>
                    <w:color w:val="000000" w:themeColor="text1"/>
                    <w:lang w:val="en"/>
                  </w:rPr>
                  <w:t xml:space="preserve"> </w:t>
                </w:r>
                <w:r w:rsidR="00B506AE" w:rsidRPr="00193CB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Masks and Gloves Provided</w:t>
                </w:r>
              </w:p>
              <w:p w14:paraId="136BA4A5" w14:textId="77777777" w:rsidR="00A225E7" w:rsidRPr="00E05576" w:rsidRDefault="00A225E7" w:rsidP="00A225E7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2397F6B4" w14:textId="77777777" w:rsidR="00A225E7" w:rsidRPr="00E05576" w:rsidRDefault="00A225E7" w:rsidP="00A225E7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143415EB" w14:textId="40CE8A20" w:rsidR="00A225E7" w:rsidRPr="00E05576" w:rsidRDefault="00A225E7" w:rsidP="00CE46A4">
                <w:pPr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Hygi</w:t>
                </w:r>
                <w:r w:rsidR="00BE31B1" w:rsidRPr="00E05576">
                  <w:rPr>
                    <w:rFonts w:ascii="Gopher" w:hAnsi="Gopher"/>
                    <w:color w:val="FF0000"/>
                  </w:rPr>
                  <w:t>ene Policy, samples of Signage</w:t>
                </w:r>
                <w:r w:rsidR="00CE46A4" w:rsidRPr="00E05576">
                  <w:rPr>
                    <w:rFonts w:ascii="Gopher" w:hAnsi="Gopher"/>
                    <w:color w:val="FF0000"/>
                  </w:rPr>
                  <w:t>,</w:t>
                </w:r>
                <w:r w:rsidR="00CE46A4" w:rsidRPr="00E05576">
                  <w:rPr>
                    <w:rFonts w:ascii="Gopher" w:hAnsi="Gopher"/>
                  </w:rPr>
                  <w:t xml:space="preserve"> </w:t>
                </w:r>
                <w:r w:rsidR="00CE46A4" w:rsidRPr="00E05576">
                  <w:rPr>
                    <w:rFonts w:ascii="Gopher" w:hAnsi="Gopher"/>
                    <w:color w:val="FF0000"/>
                  </w:rPr>
                  <w:t xml:space="preserve">Daily Cleaning </w:t>
                </w:r>
                <w:proofErr w:type="gramStart"/>
                <w:r w:rsidR="00CE46A4" w:rsidRPr="00E05576">
                  <w:rPr>
                    <w:rFonts w:ascii="Gopher" w:hAnsi="Gopher"/>
                    <w:color w:val="FF0000"/>
                  </w:rPr>
                  <w:t>Checklist ,</w:t>
                </w:r>
                <w:proofErr w:type="gramEnd"/>
                <w:r w:rsidR="00CE46A4" w:rsidRPr="00E05576">
                  <w:rPr>
                    <w:rFonts w:ascii="Gopher" w:hAnsi="Gopher"/>
                    <w:color w:val="FF0000"/>
                  </w:rPr>
                  <w:t xml:space="preserve"> Weekly Cleaning Checklist ,Deep Cleaning Checklist</w:t>
                </w:r>
              </w:p>
              <w:p w14:paraId="43A90643" w14:textId="77777777" w:rsidR="00BE31B1" w:rsidRPr="00E05576" w:rsidRDefault="00BE31B1" w:rsidP="00820456">
                <w:pPr>
                  <w:rPr>
                    <w:rFonts w:ascii="Gopher" w:hAnsi="Gopher"/>
                    <w:color w:val="FF0000"/>
                  </w:rPr>
                </w:pPr>
              </w:p>
              <w:p w14:paraId="7514E014" w14:textId="710CD429" w:rsidR="00820456" w:rsidRPr="00E05576" w:rsidRDefault="00820456" w:rsidP="00820456">
                <w:pPr>
                  <w:rPr>
                    <w:rFonts w:ascii="Gopher" w:eastAsia="Times New Roman" w:hAnsi="Gopher"/>
                    <w:color w:val="000000" w:themeColor="text1"/>
                    <w:lang w:val="en"/>
                  </w:rPr>
                </w:pPr>
              </w:p>
            </w:tc>
            <w:tc>
              <w:tcPr>
                <w:tcW w:w="2356" w:type="pct"/>
              </w:tcPr>
              <w:p w14:paraId="00B79DC6" w14:textId="77777777" w:rsidR="006E2380" w:rsidRPr="0090756A" w:rsidRDefault="006E2380" w:rsidP="006E238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90756A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lastRenderedPageBreak/>
                  <w:t xml:space="preserve">3. الوعي بالنظافة </w:t>
                </w:r>
              </w:p>
              <w:p w14:paraId="7514E02E" w14:textId="55BFD12F" w:rsidR="006E2380" w:rsidRDefault="006E2380" w:rsidP="00AB1CD7">
                <w:pPr>
                  <w:bidi/>
                  <w:rPr>
                    <w:rFonts w:asciiTheme="minorBidi" w:hAnsiTheme="minorBidi"/>
                    <w:b/>
                    <w:bCs/>
                    <w:rtl/>
                    <w:lang w:bidi="ar-AE"/>
                  </w:rPr>
                </w:pPr>
                <w:r>
                  <w:rPr>
                    <w:rFonts w:asciiTheme="minorBidi" w:hAnsiTheme="minorBidi" w:hint="cs"/>
                    <w:b/>
                    <w:bCs/>
                    <w:rtl/>
                    <w:lang w:bidi="ar-AE"/>
                  </w:rPr>
                  <w:t xml:space="preserve">أ. </w:t>
                </w:r>
                <w:r w:rsidRPr="003552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سياسة النظافة </w:t>
                </w:r>
                <w:r w:rsidRPr="003552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 </w:t>
                </w:r>
              </w:p>
              <w:p w14:paraId="6BDB49B7" w14:textId="0AE0DD74" w:rsidR="006E2380" w:rsidRDefault="00E92558" w:rsidP="00E92558">
                <w:pPr>
                  <w:bidi/>
                  <w:rPr>
                    <w:rFonts w:asciiTheme="minorBidi" w:hAnsiTheme="minorBidi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3/أ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="006E2380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سياسة النظافة </w:t>
                </w:r>
              </w:p>
              <w:p w14:paraId="44E93480" w14:textId="58B0E176" w:rsidR="006E2380" w:rsidRDefault="006E2380" w:rsidP="00370EA8">
                <w:pPr>
                  <w:bidi/>
                  <w:rPr>
                    <w:rFonts w:asciiTheme="minorBidi" w:hAnsiTheme="minorBidi"/>
                    <w:rtl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ب. </w:t>
                </w:r>
                <w:r w:rsidRPr="003552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اللوحات الإرشادية</w:t>
                </w:r>
              </w:p>
              <w:p w14:paraId="079F4CBD" w14:textId="11A75EB7" w:rsidR="00B03089" w:rsidRDefault="00E92558" w:rsidP="00E92558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3/ب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="006E2380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B03089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اللوحات الإرشادية </w:t>
                </w:r>
              </w:p>
              <w:p w14:paraId="0EEB0179" w14:textId="5EF58274" w:rsidR="00B03089" w:rsidRDefault="00590DC3" w:rsidP="0045337E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ت</w:t>
                </w:r>
                <w:r w:rsid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.ق</w:t>
                </w:r>
                <w:r w:rsidR="00B03089" w:rsidRP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وائم </w:t>
                </w:r>
                <w:r w:rsid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متابعة</w:t>
                </w:r>
                <w:r w:rsidR="00B03089" w:rsidRP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 التنظيف اليومي و الأسبوعي / </w:t>
                </w:r>
                <w:r w:rsidR="0045337E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التعقيم</w:t>
                </w:r>
              </w:p>
              <w:p w14:paraId="16961E89" w14:textId="43A2BF44" w:rsidR="00B03089" w:rsidRDefault="00E92558" w:rsidP="00B03089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الملحق3/ت</w:t>
                </w:r>
                <w:r w:rsidR="00B03089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B03089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قائمة متابعة التنظيف اليومي</w:t>
                </w:r>
              </w:p>
              <w:p w14:paraId="406DD61F" w14:textId="072CEC4A" w:rsidR="00B03089" w:rsidRDefault="00B03089" w:rsidP="00E92558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الملحق </w:t>
                </w:r>
                <w:r w:rsidR="00E92558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3/ث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قائمة متابعة التنظيف الأسبوعي </w:t>
                </w:r>
              </w:p>
              <w:p w14:paraId="524AF5C4" w14:textId="20ED7BEB" w:rsidR="00B03089" w:rsidRDefault="00B03089" w:rsidP="003A1D28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 w:rsidR="003A1D28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3/ج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قائمة متابعة التنظيف العميق </w:t>
                </w:r>
              </w:p>
              <w:p w14:paraId="7B7167A0" w14:textId="77777777" w:rsidR="00176C17" w:rsidRDefault="00176C17" w:rsidP="00176C17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69A8CAE1" w14:textId="6F15B76F" w:rsidR="00370EA8" w:rsidRPr="00382BF2" w:rsidRDefault="00590DC3" w:rsidP="00370EA8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  <w:lang w:bidi="ar-SY"/>
                  </w:rPr>
                  <w:t>ث</w:t>
                </w:r>
                <w:r w:rsidR="00370EA8"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  <w:t xml:space="preserve">.  </w:t>
                </w:r>
                <w:r w:rsidR="00370EA8" w:rsidRPr="009E2A1E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التعامل مع الطعام</w:t>
                </w:r>
                <w:r w:rsidR="00370EA8"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  <w:t xml:space="preserve"> </w:t>
                </w:r>
              </w:p>
              <w:p w14:paraId="1C9F38A9" w14:textId="77777777" w:rsidR="00370EA8" w:rsidRPr="006E2380" w:rsidRDefault="00370EA8" w:rsidP="00370EA8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16844FF9" w14:textId="5BA486C4" w:rsidR="00370EA8" w:rsidRPr="009E2A1E" w:rsidRDefault="00590DC3" w:rsidP="00370EA8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ج</w:t>
                </w:r>
                <w:r w:rsidR="00DD136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ال</w:t>
                </w:r>
                <w:r w:rsidR="00DD136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إ</w:t>
                </w:r>
                <w:r w:rsidR="00370EA8" w:rsidRPr="009E2A1E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جراءات المتعلقة بالنوم والأسّرة</w:t>
                </w:r>
              </w:p>
              <w:p w14:paraId="68CA0B90" w14:textId="77777777" w:rsidR="00370EA8" w:rsidRPr="006E2380" w:rsidRDefault="00370EA8" w:rsidP="00370EA8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6C75D968" w14:textId="51356DC5" w:rsidR="00370EA8" w:rsidRPr="00057FEC" w:rsidRDefault="00590DC3" w:rsidP="00370EA8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ح</w:t>
                </w:r>
                <w:r w:rsidR="00370EA8" w:rsidRPr="00057FE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 إجراءات تغيير الحفاضات واستخدام الحمّام </w:t>
                </w:r>
              </w:p>
              <w:p w14:paraId="28D89736" w14:textId="77777777" w:rsidR="00370EA8" w:rsidRPr="006E2380" w:rsidRDefault="00370EA8" w:rsidP="00370EA8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lastRenderedPageBreak/>
                  <w:t xml:space="preserve">أدخل الوصف هنا </w:t>
                </w:r>
              </w:p>
              <w:p w14:paraId="4EE3E661" w14:textId="11EA1ACB" w:rsidR="00370EA8" w:rsidRPr="00057FEC" w:rsidRDefault="00590DC3" w:rsidP="00CE46A4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خ</w:t>
                </w:r>
                <w:r w:rsidR="00370EA8" w:rsidRPr="00057FE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</w:t>
                </w:r>
                <w:r w:rsidR="00CE46A4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توفير</w:t>
                </w:r>
                <w:r w:rsidR="000114C7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 w:rsidR="00370EA8" w:rsidRPr="00057FE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الكمامات والقفازات </w:t>
                </w:r>
              </w:p>
              <w:p w14:paraId="75EDC990" w14:textId="77777777" w:rsidR="00057FEC" w:rsidRPr="006E2380" w:rsidRDefault="00057FEC" w:rsidP="00057FEC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031ACC8E" w14:textId="5B99CF01" w:rsidR="00B03089" w:rsidRPr="00057FEC" w:rsidRDefault="00057FEC" w:rsidP="00803800">
                <w:pPr>
                  <w:bidi/>
                  <w:rPr>
                    <w:rFonts w:ascii="Graphik Arabic Regular" w:hAnsi="Graphik Arabic Regular" w:cs="Graphik Arabic Regular"/>
                    <w:color w:val="767171" w:themeColor="background2" w:themeShade="80"/>
                    <w:rtl/>
                    <w:lang w:bidi="ar-AE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المستندات المطلوبة : سياسة النظافة ، </w:t>
                </w:r>
                <w:r w:rsidR="00CE46A4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نماذج من اللوحات الإرشادية، قوائم متابعة التنظيف اليومي </w:t>
                </w:r>
                <w:r w:rsidR="00803800">
                  <w:rPr>
                    <w:rFonts w:ascii="Graphik Arabic Regular" w:hAnsi="Graphik Arabic Regular" w:cs="Graphik Arabic Regular" w:hint="cs"/>
                    <w:color w:val="FF0000"/>
                    <w:rtl/>
                    <w:lang w:bidi="ar-AE"/>
                  </w:rPr>
                  <w:t xml:space="preserve">، قوائم متابعة التنظيف الأسبوعي ، قوائم متابعة التنظيف العميق. </w:t>
                </w:r>
              </w:p>
              <w:p w14:paraId="55A47FA9" w14:textId="379E32AB" w:rsidR="00B03089" w:rsidRDefault="00B03089" w:rsidP="00B03089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49861E79" w14:textId="77777777" w:rsidR="00B03089" w:rsidRPr="00B03089" w:rsidRDefault="00B03089" w:rsidP="00B03089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14:paraId="3E4FA9C5" w14:textId="52EAA5E4" w:rsidR="006E2380" w:rsidRPr="00B03089" w:rsidRDefault="006E2380" w:rsidP="00B03089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</w:p>
              <w:p w14:paraId="39BF4A27" w14:textId="77777777" w:rsidR="00AB1CD7" w:rsidRPr="006E2380" w:rsidRDefault="00AB1CD7" w:rsidP="006E2380">
                <w:pPr>
                  <w:bidi/>
                  <w:rPr>
                    <w:rFonts w:asciiTheme="minorBidi" w:hAnsiTheme="minorBidi"/>
                    <w:rtl/>
                    <w:lang w:bidi="ar-AE"/>
                  </w:rPr>
                </w:pPr>
              </w:p>
            </w:tc>
          </w:tr>
          <w:tr w:rsidR="00AB1CD7" w:rsidRPr="00AB1CD7" w14:paraId="7514E03E" w14:textId="77777777" w:rsidTr="000D7B07">
            <w:tc>
              <w:tcPr>
                <w:tcW w:w="2644" w:type="pct"/>
              </w:tcPr>
              <w:p w14:paraId="0B857289" w14:textId="7C72856C" w:rsidR="00AB1CD7" w:rsidRPr="00E05576" w:rsidRDefault="00AB59B8" w:rsidP="00AB59B8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4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Handwashing</w:t>
                </w:r>
              </w:p>
              <w:p w14:paraId="6244BD2E" w14:textId="77777777" w:rsidR="00B20D46" w:rsidRPr="00E05576" w:rsidRDefault="00B20D46" w:rsidP="00AB1CD7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</w:p>
              <w:p w14:paraId="575152A6" w14:textId="4ADB8D3F" w:rsidR="00320493" w:rsidRPr="00E05576" w:rsidRDefault="00B20D46" w:rsidP="00B20D46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a. </w:t>
                </w:r>
                <w:r w:rsidR="00320493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Handwashing Policy</w:t>
                </w:r>
              </w:p>
              <w:p w14:paraId="18D5DFC2" w14:textId="456146EC" w:rsidR="00A225E7" w:rsidRPr="00E05576" w:rsidRDefault="00A225E7" w:rsidP="00A225E7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Appendix 4_Nusery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Name_Handwashing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Policy</w:t>
                </w:r>
              </w:p>
              <w:p w14:paraId="5FF5DC22" w14:textId="77777777" w:rsidR="00A225E7" w:rsidRPr="00E05576" w:rsidRDefault="00A225E7" w:rsidP="00A225E7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34B95D5" w14:textId="2921AB7F" w:rsidR="00320493" w:rsidRPr="00E05576" w:rsidRDefault="00320493" w:rsidP="0017144C">
                <w:pPr>
                  <w:pStyle w:val="ListParagraph"/>
                  <w:numPr>
                    <w:ilvl w:val="0"/>
                    <w:numId w:val="10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Availability</w:t>
                </w:r>
                <w:r w:rsidR="00B20D4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of soap and 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paper towels</w:t>
                </w:r>
                <w:r w:rsidR="00B20D4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202CBE85" w14:textId="16552FAB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5D127E1F" w14:textId="77777777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65FBE5B3" w14:textId="461C1F72" w:rsidR="00B20D46" w:rsidRPr="00E05576" w:rsidRDefault="00B20D46" w:rsidP="00DF3F19">
                <w:pPr>
                  <w:pStyle w:val="ListParagraph"/>
                  <w:numPr>
                    <w:ilvl w:val="0"/>
                    <w:numId w:val="10"/>
                  </w:num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Hand </w:t>
                </w:r>
                <w:r w:rsidR="003C74EC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Sanitizer</w:t>
                </w:r>
              </w:p>
              <w:p w14:paraId="4B47208D" w14:textId="77777777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02B8A961" w14:textId="77777777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2B5DCA3C" w14:textId="77777777" w:rsidR="003C74EC" w:rsidRPr="00E05576" w:rsidRDefault="00C6407D" w:rsidP="00C6407D">
                <w:pPr>
                  <w:tabs>
                    <w:tab w:val="left" w:pos="4220"/>
                  </w:tabs>
                  <w:ind w:left="-20"/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sz w:val="24"/>
                    <w:szCs w:val="24"/>
                  </w:rPr>
                  <w:t xml:space="preserve"> </w:t>
                </w:r>
                <w:r w:rsidRPr="00E05576">
                  <w:rPr>
                    <w:rFonts w:ascii="Gopher" w:hAnsi="Gopher"/>
                    <w:color w:val="FF0000"/>
                  </w:rPr>
                  <w:t>Documents required: Handwashing Policy</w:t>
                </w:r>
              </w:p>
              <w:p w14:paraId="7514E036" w14:textId="335051C5" w:rsidR="00C6407D" w:rsidRPr="00E05576" w:rsidRDefault="00C6407D" w:rsidP="00C6407D">
                <w:pPr>
                  <w:tabs>
                    <w:tab w:val="left" w:pos="4220"/>
                  </w:tabs>
                  <w:ind w:left="-20"/>
                  <w:rPr>
                    <w:rFonts w:ascii="Gopher" w:hAnsi="Gopher"/>
                    <w:sz w:val="24"/>
                    <w:szCs w:val="24"/>
                  </w:rPr>
                </w:pPr>
              </w:p>
            </w:tc>
            <w:tc>
              <w:tcPr>
                <w:tcW w:w="2356" w:type="pct"/>
              </w:tcPr>
              <w:p w14:paraId="7514E03D" w14:textId="59DE8824" w:rsidR="00FA0A8B" w:rsidRDefault="00FA0A8B" w:rsidP="00AB1CD7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 w:rsidRPr="00FA0A8B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4. غسل اليدين </w:t>
                </w:r>
              </w:p>
              <w:p w14:paraId="37DA01E6" w14:textId="159D9963" w:rsidR="00FA0A8B" w:rsidRPr="00FA0A8B" w:rsidRDefault="00FA0A8B" w:rsidP="00FA0A8B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أ.</w:t>
                </w:r>
                <w:r w:rsidRPr="00FA0A8B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سياسة غسل اليدين</w:t>
                </w:r>
              </w:p>
              <w:p w14:paraId="101D0015" w14:textId="4CC329D2" w:rsidR="00FA0A8B" w:rsidRDefault="00FA0A8B" w:rsidP="00FA0A8B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  <w:lang w:bidi="ar-SY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4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سياسة غسل اليدين</w:t>
                </w:r>
              </w:p>
              <w:p w14:paraId="49A2A3C8" w14:textId="7689D823" w:rsidR="00FA0A8B" w:rsidRPr="00323B4C" w:rsidRDefault="00FA0A8B" w:rsidP="00FA0A8B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ب</w:t>
                </w:r>
                <w:r w:rsidRPr="00323B4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توفر الصابون والمناديل الورقية</w:t>
                </w:r>
                <w:r w:rsidRPr="00323B4C"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067AF79C" w14:textId="77777777" w:rsidR="00FA0A8B" w:rsidRPr="006E2380" w:rsidRDefault="00FA0A8B" w:rsidP="00FA0A8B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6E70206B" w14:textId="01B92AA4" w:rsidR="00FA0A8B" w:rsidRDefault="00590DC3" w:rsidP="00FA0A8B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</w:rPr>
                </w:pPr>
                <w:r>
                  <w:rPr>
                    <w:rFonts w:ascii="Graphik Arabic Regular" w:hAnsi="Graphik Arabic Regular" w:cs="Graphik Arabic Regular" w:hint="cs"/>
                    <w:sz w:val="24"/>
                    <w:szCs w:val="24"/>
                    <w:rtl/>
                  </w:rPr>
                  <w:t>ت</w:t>
                </w:r>
                <w:r w:rsidR="00FA0A8B">
                  <w:rPr>
                    <w:rFonts w:ascii="Graphik Arabic Regular" w:hAnsi="Graphik Arabic Regular" w:cs="Graphik Arabic Regular" w:hint="cs"/>
                    <w:sz w:val="24"/>
                    <w:szCs w:val="24"/>
                    <w:rtl/>
                  </w:rPr>
                  <w:t xml:space="preserve">. معقم اليدين </w:t>
                </w:r>
              </w:p>
              <w:p w14:paraId="27E2D122" w14:textId="43AC03B4" w:rsidR="00FA0A8B" w:rsidRDefault="00FA0A8B" w:rsidP="00FA0A8B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350D8BA2" w14:textId="5D911A07" w:rsidR="00176C17" w:rsidRPr="006E2380" w:rsidRDefault="00176C17" w:rsidP="00176C17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5986CFAE" w14:textId="1F37C96C" w:rsidR="00AB1CD7" w:rsidRPr="00FA0A8B" w:rsidRDefault="00FA0A8B" w:rsidP="00FA0A8B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المستندات المطلوبة :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سياسة غسل اليدين </w:t>
                </w:r>
              </w:p>
            </w:tc>
          </w:tr>
          <w:tr w:rsidR="00AB1CD7" w:rsidRPr="00AB1CD7" w14:paraId="7514E05A" w14:textId="77777777" w:rsidTr="000D7B07">
            <w:tc>
              <w:tcPr>
                <w:tcW w:w="2644" w:type="pct"/>
              </w:tcPr>
              <w:p w14:paraId="711B3C16" w14:textId="67F7D42A" w:rsidR="00AB1CD7" w:rsidRPr="00E05576" w:rsidRDefault="00AB59B8" w:rsidP="00AB59B8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5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Social Distancing</w:t>
                </w:r>
              </w:p>
              <w:p w14:paraId="5EA70DEB" w14:textId="4599E863" w:rsidR="006964E7" w:rsidRPr="00E05576" w:rsidRDefault="006964E7" w:rsidP="006964E7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45701C96" w14:textId="0033C669" w:rsidR="006964E7" w:rsidRPr="00E05576" w:rsidRDefault="006964E7" w:rsidP="00E029B4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a. Children Clusters</w:t>
                </w:r>
                <w:r w:rsidR="0082045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&amp; Staff Assignments</w:t>
                </w:r>
                <w:r w:rsidR="00E029B4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58149F82" w14:textId="754EF20B" w:rsidR="00DF3F19" w:rsidRPr="00176C17" w:rsidRDefault="00DF3F19" w:rsidP="00DF3F19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4B2AF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4B2AF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_Nursery</w:t>
                </w:r>
                <w:proofErr w:type="spellEnd"/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Name_Class</w:t>
                </w:r>
                <w:proofErr w:type="spellEnd"/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Lists/Staff Assignments </w:t>
                </w:r>
              </w:p>
              <w:p w14:paraId="3EDC1294" w14:textId="0083741F" w:rsidR="00DF3F19" w:rsidRPr="00176C17" w:rsidRDefault="00DF3F19" w:rsidP="00DF3F19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Or</w:t>
                </w:r>
              </w:p>
              <w:p w14:paraId="2C16DEB1" w14:textId="4B1CF2C7" w:rsidR="00C6407D" w:rsidRDefault="00DF3F19" w:rsidP="00DF3F19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176C17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Table</w:t>
                </w:r>
              </w:p>
              <w:p w14:paraId="309A966F" w14:textId="77777777" w:rsidR="00176C17" w:rsidRPr="00E05576" w:rsidRDefault="00176C17" w:rsidP="00DF3F19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0469FB6E" w14:textId="77777777" w:rsidR="00C6407D" w:rsidRPr="00E05576" w:rsidRDefault="00C6407D" w:rsidP="00C6407D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24A1144D" w14:textId="574CECE0" w:rsidR="006964E7" w:rsidRPr="00E05576" w:rsidRDefault="00820456" w:rsidP="006964E7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b</w:t>
                </w:r>
                <w:r w:rsidR="00E029B4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6964E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Drop off and Pick Up Procedures</w:t>
                </w:r>
              </w:p>
              <w:p w14:paraId="3AFE270D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6D54DFE7" w14:textId="4C232851" w:rsidR="00E029B4" w:rsidRPr="00E05576" w:rsidRDefault="00C6407D" w:rsidP="00C6407D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  <w:b/>
                    <w:bCs/>
                  </w:rPr>
                  <w:t xml:space="preserve"> </w:t>
                </w:r>
              </w:p>
              <w:p w14:paraId="322E4E0F" w14:textId="4D238DB8" w:rsidR="006964E7" w:rsidRPr="00E05576" w:rsidRDefault="00820456" w:rsidP="006964E7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</w:t>
                </w:r>
                <w:r w:rsidR="006964E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Staff </w:t>
                </w:r>
                <w:r w:rsidR="00DF3F19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and Children </w:t>
                </w:r>
                <w:r w:rsidR="006964E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Arrivals and Dismissals</w:t>
                </w:r>
              </w:p>
              <w:p w14:paraId="2EF1A23B" w14:textId="51439B29" w:rsidR="00C6407D" w:rsidRPr="00E05576" w:rsidRDefault="00C6407D" w:rsidP="00B85B5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lastRenderedPageBreak/>
                  <w:t>Appendix 5</w:t>
                </w:r>
                <w:r w:rsidR="00A47E2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B85B50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Name_Staff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Schedules</w:t>
                </w:r>
              </w:p>
              <w:p w14:paraId="44E8941A" w14:textId="6AB4FBB6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A47E2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B85B50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Name_Child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/Class Schedules</w:t>
                </w:r>
              </w:p>
              <w:p w14:paraId="5CFB3FBB" w14:textId="77777777" w:rsidR="00820456" w:rsidRPr="00E05576" w:rsidRDefault="00820456" w:rsidP="00820456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</w:p>
              <w:p w14:paraId="4AE80D56" w14:textId="65BBFC64" w:rsidR="006964E7" w:rsidRPr="00E05576" w:rsidRDefault="00820456" w:rsidP="00820456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</w:t>
                </w:r>
                <w:r w:rsidR="00E029B4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6964E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Signage</w:t>
                </w:r>
              </w:p>
              <w:p w14:paraId="34D5CABF" w14:textId="4156F975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A47E2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B85B50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D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Name_Social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Distancing Signage Samples</w:t>
                </w:r>
              </w:p>
              <w:p w14:paraId="54BE1855" w14:textId="7C9160A3" w:rsidR="000C1C92" w:rsidRPr="00E05576" w:rsidRDefault="000C1C92" w:rsidP="00E029B4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rtl/>
                  </w:rPr>
                </w:pPr>
              </w:p>
              <w:p w14:paraId="5424A8B1" w14:textId="3462FE2F" w:rsidR="006964E7" w:rsidRPr="00E05576" w:rsidRDefault="00820456" w:rsidP="00E029B4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</w:t>
                </w:r>
                <w:r w:rsidR="00E029B4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6964E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Indoor/Outdoor Space</w:t>
                </w:r>
              </w:p>
              <w:p w14:paraId="5F036717" w14:textId="67BA51D1" w:rsidR="00C6407D" w:rsidRPr="00E05576" w:rsidRDefault="00C6407D" w:rsidP="00C6407D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A47E2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B85B50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E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Name_Nursery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Layouts</w:t>
                </w:r>
              </w:p>
              <w:p w14:paraId="6ED6C9DF" w14:textId="77777777" w:rsidR="00E029B4" w:rsidRPr="00E05576" w:rsidRDefault="00E029B4" w:rsidP="00E029B4">
                <w:pPr>
                  <w:rPr>
                    <w:rFonts w:ascii="Gopher" w:hAnsi="Gopher"/>
                  </w:rPr>
                </w:pPr>
              </w:p>
              <w:p w14:paraId="73A51D45" w14:textId="01D8625C" w:rsidR="006964E7" w:rsidRPr="00E05576" w:rsidRDefault="00820456" w:rsidP="00E029B4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f</w:t>
                </w:r>
                <w:r w:rsidR="00E029B4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6964E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Common Area Schedules</w:t>
                </w:r>
              </w:p>
              <w:p w14:paraId="23646D39" w14:textId="7ECF9251" w:rsidR="00BD346A" w:rsidRPr="00E05576" w:rsidRDefault="00BD346A" w:rsidP="00BD346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A47E22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B85B50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F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Name_Common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Area Schedules</w:t>
                </w:r>
              </w:p>
              <w:p w14:paraId="139D1292" w14:textId="70939202" w:rsidR="00BD346A" w:rsidRPr="00E05576" w:rsidRDefault="00BD346A" w:rsidP="00BD346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0DC50F12" w14:textId="77777777" w:rsidR="00176C17" w:rsidRDefault="00176C17" w:rsidP="00820456">
                <w:pPr>
                  <w:rPr>
                    <w:rFonts w:ascii="Gopher" w:hAnsi="Gopher"/>
                    <w:color w:val="FF0000"/>
                  </w:rPr>
                </w:pPr>
              </w:p>
              <w:p w14:paraId="600A0230" w14:textId="77777777" w:rsidR="00176C17" w:rsidRDefault="00176C17" w:rsidP="00820456">
                <w:pPr>
                  <w:rPr>
                    <w:rFonts w:ascii="Gopher" w:hAnsi="Gopher"/>
                    <w:color w:val="FF0000"/>
                  </w:rPr>
                </w:pPr>
              </w:p>
              <w:p w14:paraId="68555C8C" w14:textId="7D8B31FF" w:rsidR="00BD346A" w:rsidRPr="00E05576" w:rsidRDefault="00BD346A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Staff Schedules, Child/Class Schedules, Social Distancing Signage Samples, Nursery Layouts, Common Area Schedules</w:t>
                </w:r>
              </w:p>
              <w:p w14:paraId="7514E049" w14:textId="314AF34C" w:rsidR="00E029B4" w:rsidRPr="00E05576" w:rsidRDefault="00E029B4" w:rsidP="00E029B4">
                <w:pPr>
                  <w:rPr>
                    <w:rFonts w:ascii="Gopher" w:hAnsi="Gopher"/>
                  </w:rPr>
                </w:pPr>
              </w:p>
            </w:tc>
            <w:tc>
              <w:tcPr>
                <w:tcW w:w="2356" w:type="pct"/>
              </w:tcPr>
              <w:p w14:paraId="7514E059" w14:textId="50EC51BB" w:rsidR="00FA0A8B" w:rsidRDefault="00FA0A8B" w:rsidP="00AB1CD7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FA0A8B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lastRenderedPageBreak/>
                  <w:t xml:space="preserve">5. التباعد الاجتماعي </w:t>
                </w:r>
              </w:p>
              <w:p w14:paraId="5CE30424" w14:textId="2165E5E7" w:rsidR="00FA0A8B" w:rsidRDefault="00FA0A8B" w:rsidP="00FA0A8B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أ. </w:t>
                </w:r>
                <w:r w:rsidRPr="00FA0A8B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مجموعات الأطفال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وتوزيع كادر العمل </w:t>
                </w:r>
              </w:p>
              <w:p w14:paraId="5D3197F9" w14:textId="58DC3CE9" w:rsidR="00FA0A8B" w:rsidRDefault="00B85B50" w:rsidP="00FA0A8B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الملحق 5/أ</w:t>
                </w:r>
                <w:r w:rsidR="00FA0A8B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FA0A8B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قوائم أسماء الأطفال/ توزيع الموظفين </w:t>
                </w:r>
              </w:p>
              <w:p w14:paraId="3BBA12F1" w14:textId="1FC723B4" w:rsidR="00FA0A8B" w:rsidRDefault="00FA0A8B" w:rsidP="00FA0A8B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أو</w:t>
                </w:r>
              </w:p>
              <w:p w14:paraId="35B16F2E" w14:textId="77A143F5" w:rsidR="00FA0A8B" w:rsidRPr="00FA0A8B" w:rsidRDefault="00FA0A8B" w:rsidP="00FA0A8B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جدول </w:t>
                </w:r>
              </w:p>
              <w:p w14:paraId="19633C03" w14:textId="523F4DB2" w:rsidR="000C1C92" w:rsidRDefault="00FF4926" w:rsidP="000C1C9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ب</w:t>
                </w:r>
                <w:r w:rsidR="00FA0A8B"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 إجراءات الحضور </w:t>
                </w:r>
                <w:r w:rsidR="0019187E" w:rsidRPr="007F730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والانصراف</w:t>
                </w:r>
                <w:r w:rsidR="00FA0A8B"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11E06B01" w14:textId="77777777" w:rsidR="000C1C92" w:rsidRDefault="00FA0A8B" w:rsidP="000C1C9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15086607" w14:textId="67ACC9A8" w:rsidR="00162D39" w:rsidRPr="000C1C92" w:rsidRDefault="00590DC3" w:rsidP="000C1C9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</w:t>
                </w:r>
                <w:r w:rsidR="00FA0A8B"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حضور وانصراف كادر العمل </w:t>
                </w:r>
                <w:r w:rsidR="0019187E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والأطفال</w:t>
                </w:r>
              </w:p>
              <w:p w14:paraId="685F0918" w14:textId="4D168074" w:rsidR="00FA0A8B" w:rsidRDefault="00B85B50" w:rsidP="00FF4926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5/ب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 xml:space="preserve"> </w:t>
                </w:r>
                <w:r w:rsidR="00162D39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 w:rsidR="00162D39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جدول حضور وانصراف </w:t>
                </w:r>
                <w:r w:rsidR="00FF4926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طاقم</w:t>
                </w:r>
                <w:r w:rsidR="00162D39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العمل</w:t>
                </w:r>
              </w:p>
              <w:p w14:paraId="4A44F20E" w14:textId="525FFD38" w:rsidR="00162D39" w:rsidRPr="000C1C92" w:rsidRDefault="00162D39" w:rsidP="00B85B5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 w:rsidR="004B2AF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5/</w:t>
                </w:r>
                <w:r w:rsidR="00B85B5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ت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جداول الصفوف و الأطفال </w:t>
                </w:r>
              </w:p>
              <w:p w14:paraId="719C0D76" w14:textId="21FE40F0" w:rsidR="000C1C92" w:rsidRDefault="00590DC3" w:rsidP="00162D39">
                <w:pPr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ث.</w:t>
                </w:r>
                <w:r w:rsidR="00162D39"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اللوحات الإرشادية</w:t>
                </w:r>
              </w:p>
              <w:p w14:paraId="0104CD8C" w14:textId="70FCF691" w:rsidR="000C1C92" w:rsidRPr="000C1C92" w:rsidRDefault="004B2AF2" w:rsidP="00B85B5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lastRenderedPageBreak/>
                  <w:t>الملحق5/</w:t>
                </w:r>
                <w:r w:rsidR="00B85B5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ث</w:t>
                </w:r>
                <w:r w:rsidR="000C1C9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 w:rsidR="000C1C9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نماذج اللوحات الإرشادية للتباعد الاجتماعي </w:t>
                </w:r>
              </w:p>
              <w:p w14:paraId="19A00B46" w14:textId="12CDDD98" w:rsidR="000C1C92" w:rsidRDefault="00590DC3" w:rsidP="0083312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ج</w:t>
                </w:r>
                <w:r w:rsidR="00CA647D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المساحة </w:t>
                </w:r>
                <w:r w:rsidR="0083312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الداخلية </w:t>
                </w:r>
                <w:r w:rsidR="00833129" w:rsidRPr="00B570BD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والخارجي</w:t>
                </w:r>
                <w:r w:rsidR="00833129" w:rsidRPr="00B570BD">
                  <w:rPr>
                    <w:rFonts w:ascii="Graphik Arabic Regular" w:hAnsi="Graphik Arabic Regular" w:cs="Graphik Arabic Regular" w:hint="eastAsia"/>
                    <w:b/>
                    <w:bCs/>
                    <w:sz w:val="24"/>
                    <w:szCs w:val="24"/>
                    <w:rtl/>
                    <w:lang w:bidi="ar-SY"/>
                  </w:rPr>
                  <w:t>ة</w:t>
                </w:r>
                <w:r w:rsidR="000C1C92" w:rsidRPr="00B570BD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2077E812" w14:textId="6B42CAC2" w:rsidR="000C1C92" w:rsidRDefault="004B2AF2" w:rsidP="00B85B5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الملحق5/</w:t>
                </w:r>
                <w:r w:rsidR="00B85B5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ج</w:t>
                </w:r>
                <w:r w:rsidR="000C1C9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 w:rsidR="000C1C9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مخططات الحضانة </w:t>
                </w:r>
              </w:p>
              <w:p w14:paraId="668F69DC" w14:textId="2022F017" w:rsidR="000C1C92" w:rsidRDefault="00590DC3" w:rsidP="000C1C9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ح</w:t>
                </w:r>
                <w:r w:rsidR="000C1C92" w:rsidRPr="00B570BD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جداول الأماكن المشتركة</w:t>
                </w:r>
              </w:p>
              <w:p w14:paraId="56FF210F" w14:textId="268FE90C" w:rsidR="000C1C92" w:rsidRPr="000C1C92" w:rsidRDefault="004B2AF2" w:rsidP="00B85B5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الملحق5/</w:t>
                </w:r>
                <w:r w:rsidR="00B85B5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ح</w:t>
                </w:r>
                <w:r w:rsidR="000C1C9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 w:rsidR="000C1C9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جداول الأماكن المشتركة  </w:t>
                </w:r>
              </w:p>
              <w:p w14:paraId="267DEDD0" w14:textId="09EDA65B" w:rsidR="000C1C92" w:rsidRPr="000C1C92" w:rsidRDefault="000C1C92" w:rsidP="000C1C9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المستندات المطلوبة :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جداول حضور و انصراف كادر الحضانة </w:t>
                </w:r>
                <w:r w:rsidR="00C73D6D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، جداول الصفوف و الأطفال، نماذج من اللوحات الإرشادية للتباعد الاجتماعي، مخططات الحضانة، جداول الأماكن المشتركة. </w:t>
                </w:r>
              </w:p>
            </w:tc>
          </w:tr>
          <w:tr w:rsidR="00AB1CD7" w:rsidRPr="00AB1CD7" w14:paraId="7514E0BA" w14:textId="77777777" w:rsidTr="000D7B07">
            <w:tc>
              <w:tcPr>
                <w:tcW w:w="2644" w:type="pct"/>
              </w:tcPr>
              <w:p w14:paraId="4D7BBF77" w14:textId="4BF231FB" w:rsidR="00AB1CD7" w:rsidRPr="00E05576" w:rsidRDefault="00AB59B8" w:rsidP="00AB59B8">
                <w:pPr>
                  <w:contextualSpacing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6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Staff and Child Sick Leave and Attendance</w:t>
                </w:r>
              </w:p>
              <w:p w14:paraId="2E994FD6" w14:textId="77777777" w:rsidR="00BD346A" w:rsidRPr="00E05576" w:rsidRDefault="00BD346A" w:rsidP="00F50D4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</w:p>
              <w:p w14:paraId="71074B95" w14:textId="7E3411BC" w:rsidR="00F50D46" w:rsidRPr="00E05576" w:rsidRDefault="00F50D46" w:rsidP="00F50D4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</w:t>
                </w:r>
                <w:r w:rsidRPr="00E05576">
                  <w:rPr>
                    <w:rFonts w:ascii="Gopher" w:hAnsi="Gopher"/>
                    <w:sz w:val="24"/>
                    <w:szCs w:val="24"/>
                  </w:rPr>
                  <w:t xml:space="preserve">.  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Flexible Staff and Child Attendance/Sick Leave Policy</w:t>
                </w:r>
              </w:p>
              <w:p w14:paraId="037A3BE4" w14:textId="62EF5271" w:rsidR="00BD346A" w:rsidRPr="00E05576" w:rsidRDefault="00BD346A" w:rsidP="00BD346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Appendix 6_Nusery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Name_Attendance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and Sick Leave Policy</w:t>
                </w:r>
              </w:p>
              <w:p w14:paraId="77FB17A2" w14:textId="77777777" w:rsidR="00F50D46" w:rsidRPr="00E05576" w:rsidRDefault="00F50D46" w:rsidP="00F50D46">
                <w:pPr>
                  <w:rPr>
                    <w:rFonts w:ascii="Gopher" w:hAnsi="Gopher"/>
                  </w:rPr>
                </w:pPr>
              </w:p>
              <w:p w14:paraId="28FA471A" w14:textId="0B12F324" w:rsidR="00F50D46" w:rsidRPr="00E05576" w:rsidRDefault="00F50D46" w:rsidP="00F50D4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b. Evidence of Implementation of Attendance and Sick Leave Policy</w:t>
                </w:r>
              </w:p>
              <w:p w14:paraId="34C5E116" w14:textId="77777777" w:rsidR="00BD346A" w:rsidRPr="00E05576" w:rsidRDefault="00BD346A" w:rsidP="00BD346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6B2B73E0" w14:textId="0184B3B1" w:rsidR="003B2EFB" w:rsidRDefault="00BD346A" w:rsidP="00BD346A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5AEE4293" w14:textId="4208248C" w:rsidR="00176C17" w:rsidRDefault="00176C17" w:rsidP="00BD346A">
                <w:pPr>
                  <w:rPr>
                    <w:rFonts w:ascii="Gopher" w:hAnsi="Gopher"/>
                  </w:rPr>
                </w:pPr>
              </w:p>
              <w:p w14:paraId="4D6EE22E" w14:textId="46A9F715" w:rsidR="00176C17" w:rsidRDefault="00176C17" w:rsidP="00BD346A">
                <w:pPr>
                  <w:rPr>
                    <w:rFonts w:ascii="Gopher" w:hAnsi="Gopher"/>
                  </w:rPr>
                </w:pPr>
              </w:p>
              <w:p w14:paraId="0178CE1A" w14:textId="2BB42DA4" w:rsidR="00176C17" w:rsidRDefault="00176C17" w:rsidP="00BD346A">
                <w:pPr>
                  <w:rPr>
                    <w:rFonts w:ascii="Gopher" w:hAnsi="Gopher"/>
                  </w:rPr>
                </w:pPr>
              </w:p>
              <w:p w14:paraId="3A47B6D5" w14:textId="77777777" w:rsidR="00176C17" w:rsidRPr="00E05576" w:rsidRDefault="00176C17" w:rsidP="00BD346A">
                <w:pPr>
                  <w:rPr>
                    <w:rFonts w:ascii="Gopher" w:hAnsi="Gopher"/>
                  </w:rPr>
                </w:pPr>
              </w:p>
              <w:p w14:paraId="277589D1" w14:textId="6D6209FC" w:rsidR="00A95B66" w:rsidRPr="00E05576" w:rsidRDefault="003B2EFB" w:rsidP="00F50D4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c. </w:t>
                </w:r>
                <w:r w:rsidR="00A95B6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Daily Health Screenings</w:t>
                </w:r>
              </w:p>
              <w:p w14:paraId="715BEB0E" w14:textId="3B73F514" w:rsidR="00BD346A" w:rsidRPr="00E05576" w:rsidRDefault="00E73461" w:rsidP="00BD346A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7FD50D70" w14:textId="6E556D6C" w:rsidR="00A95B66" w:rsidRPr="00E05576" w:rsidRDefault="00BD346A" w:rsidP="00BD346A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7CB22C3B" w14:textId="0DEB4E4A" w:rsidR="003B2EFB" w:rsidRPr="00E05576" w:rsidRDefault="00E73461" w:rsidP="00F50D4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</w:t>
                </w:r>
                <w:r w:rsidR="00A95B6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3B2EFB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Isolation Procedure</w:t>
                </w:r>
              </w:p>
              <w:p w14:paraId="130093E4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254F4D95" w14:textId="03502200" w:rsidR="003B2EFB" w:rsidRPr="00E05576" w:rsidRDefault="003B2EFB" w:rsidP="00BD346A">
                <w:pPr>
                  <w:rPr>
                    <w:rFonts w:ascii="Gopher" w:hAnsi="Gopher"/>
                  </w:rPr>
                </w:pPr>
              </w:p>
              <w:p w14:paraId="1E0B8EEF" w14:textId="362107CE" w:rsidR="003B2EFB" w:rsidRPr="00E05576" w:rsidRDefault="00176C17" w:rsidP="003B2EFB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</w:t>
                </w:r>
                <w:r w:rsidR="003B2EFB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Return to Nursery/Work Procedure</w:t>
                </w:r>
              </w:p>
              <w:p w14:paraId="0AB61A99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4D2BFDA9" w14:textId="77777777" w:rsidR="00D500CF" w:rsidRPr="00E05576" w:rsidRDefault="00D500CF" w:rsidP="00D500CF">
                <w:pPr>
                  <w:rPr>
                    <w:rFonts w:ascii="Gopher" w:hAnsi="Gopher"/>
                  </w:rPr>
                </w:pPr>
              </w:p>
              <w:p w14:paraId="1A3DC3B4" w14:textId="66C46DCC" w:rsidR="003B2EFB" w:rsidRPr="00E05576" w:rsidRDefault="00176C17" w:rsidP="0082045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f</w:t>
                </w:r>
                <w:r w:rsidR="0082045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. </w:t>
                </w:r>
                <w:r w:rsidR="003B2EFB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Reporting Procedure</w:t>
                </w:r>
              </w:p>
              <w:p w14:paraId="0B9DD9B6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lastRenderedPageBreak/>
                  <w:t>Insert description here</w:t>
                </w:r>
              </w:p>
              <w:p w14:paraId="4931B9F8" w14:textId="3EAECBF3" w:rsidR="003B2EFB" w:rsidRPr="00E05576" w:rsidRDefault="00D500CF" w:rsidP="00D500CF">
                <w:pPr>
                  <w:ind w:left="-20"/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E5FAAAE" w14:textId="6A0BBF15" w:rsidR="003B2EFB" w:rsidRPr="00E05576" w:rsidRDefault="00176C17" w:rsidP="00820456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g</w:t>
                </w:r>
                <w:r w:rsidR="00820456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</w:t>
                </w:r>
                <w:r w:rsidR="003B2EFB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Attendance</w:t>
                </w:r>
                <w:proofErr w:type="spellEnd"/>
                <w:proofErr w:type="gramEnd"/>
                <w:r w:rsidR="003B2EFB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Trend Monitoring </w:t>
                </w:r>
              </w:p>
              <w:p w14:paraId="73DCDA3E" w14:textId="77777777" w:rsidR="00820456" w:rsidRPr="00E05576" w:rsidRDefault="00820456" w:rsidP="00820456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1CEF816B" w14:textId="77777777" w:rsidR="00D500CF" w:rsidRPr="00E05576" w:rsidRDefault="00D500CF" w:rsidP="00D500CF">
                <w:pPr>
                  <w:rPr>
                    <w:rFonts w:ascii="Gopher" w:hAnsi="Gopher"/>
                  </w:rPr>
                </w:pPr>
              </w:p>
              <w:p w14:paraId="45FD55BC" w14:textId="77777777" w:rsidR="00F50D46" w:rsidRPr="00E05576" w:rsidRDefault="00D500CF" w:rsidP="00820456">
                <w:pPr>
                  <w:ind w:left="-20"/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At</w:t>
                </w:r>
                <w:r w:rsidR="00820456" w:rsidRPr="00E05576">
                  <w:rPr>
                    <w:rFonts w:ascii="Gopher" w:hAnsi="Gopher"/>
                    <w:color w:val="FF0000"/>
                  </w:rPr>
                  <w:t>tendance and Sick Leave Policy</w:t>
                </w:r>
              </w:p>
              <w:p w14:paraId="7514E082" w14:textId="26A5E98C" w:rsidR="00820456" w:rsidRPr="00E05576" w:rsidRDefault="00820456" w:rsidP="00820456">
                <w:pPr>
                  <w:ind w:left="-20"/>
                  <w:rPr>
                    <w:rFonts w:ascii="Gopher" w:hAnsi="Gopher"/>
                  </w:rPr>
                </w:pPr>
              </w:p>
            </w:tc>
            <w:tc>
              <w:tcPr>
                <w:tcW w:w="2356" w:type="pct"/>
              </w:tcPr>
              <w:p w14:paraId="64E0067E" w14:textId="77777777" w:rsidR="00C73D6D" w:rsidRPr="00203018" w:rsidRDefault="00C73D6D" w:rsidP="00C73D6D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AE"/>
                  </w:rPr>
                  <w:lastRenderedPageBreak/>
                  <w:t>6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>.حضور وغياب الموظف والطفل المريض</w:t>
                </w:r>
              </w:p>
              <w:p w14:paraId="4F322D09" w14:textId="4F66B3B7" w:rsidR="005E73B9" w:rsidRDefault="00C73D6D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أ.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سياسة مرنة حول </w:t>
                </w:r>
                <w:r w:rsidRPr="0020301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الحضور والانصرا</w:t>
                </w:r>
                <w:r w:rsidRPr="00203018">
                  <w:rPr>
                    <w:rFonts w:ascii="Graphik Arabic Regular" w:hAnsi="Graphik Arabic Regular" w:cs="Graphik Arabic Regular" w:hint="eastAsia"/>
                    <w:b/>
                    <w:bCs/>
                    <w:sz w:val="24"/>
                    <w:szCs w:val="24"/>
                    <w:rtl/>
                    <w:lang w:bidi="ar-SY"/>
                  </w:rPr>
                  <w:t>ف</w:t>
                </w:r>
                <w:r w:rsidR="006C230A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،و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 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الإجازات المرضية  للموظف والطفل</w:t>
                </w:r>
              </w:p>
              <w:p w14:paraId="7176FF3B" w14:textId="1C71A776" w:rsidR="005E73B9" w:rsidRPr="005E73B9" w:rsidRDefault="005E73B9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6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سياسة الحضور و الانصراف و الإجازات المرضية </w:t>
                </w:r>
              </w:p>
              <w:p w14:paraId="5636D528" w14:textId="24B5D075" w:rsidR="005E73B9" w:rsidRPr="00203018" w:rsidRDefault="005E73B9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  <w:lang w:bidi="ar-SY"/>
                  </w:rPr>
                  <w:t>ب</w:t>
                </w:r>
                <w:r w:rsidRPr="0020301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.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دليل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على تطبيق سياسة الحضور والغياب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 w:rsidR="006C230A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والإجازات المرضية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45F33904" w14:textId="77777777" w:rsidR="005E73B9" w:rsidRDefault="005E73B9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6C7A111A" w14:textId="5D37EE4F" w:rsidR="005E73B9" w:rsidRPr="00D91989" w:rsidRDefault="00590DC3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ت.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الفحوصات الطبية اليومية </w:t>
                </w:r>
              </w:p>
              <w:p w14:paraId="038E8C2B" w14:textId="42FA47CC" w:rsidR="005E73B9" w:rsidRDefault="005E73B9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77EDE306" w14:textId="6E9D6CE6" w:rsidR="005E73B9" w:rsidRPr="00D91989" w:rsidRDefault="00590DC3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ث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 اجراءات العزل </w:t>
                </w:r>
              </w:p>
              <w:p w14:paraId="6EE47EED" w14:textId="199D9F4B" w:rsidR="005E73B9" w:rsidRDefault="005E73B9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4CB088B0" w14:textId="57E1D88E" w:rsidR="005E73B9" w:rsidRPr="00D91989" w:rsidRDefault="00590DC3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ج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</w:t>
                </w:r>
                <w:r w:rsidR="005E73B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 w:rsidR="005E73B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إ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جراء العودة الى الحضانة 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  <w:t>/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العمل </w:t>
                </w:r>
              </w:p>
              <w:p w14:paraId="741963A1" w14:textId="77777777" w:rsidR="005E73B9" w:rsidRDefault="005E73B9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6F0BC88" w14:textId="73C550A3" w:rsidR="005E73B9" w:rsidRDefault="00590DC3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ح</w:t>
                </w:r>
                <w:r w:rsidR="005E73B9"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الإبلاغ عن الحالات المصابة</w:t>
                </w:r>
              </w:p>
              <w:p w14:paraId="62E333BB" w14:textId="77777777" w:rsidR="005E73B9" w:rsidRDefault="005E73B9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04DF99DF" w14:textId="06D5A814" w:rsidR="00AB1CD7" w:rsidRPr="00176C17" w:rsidRDefault="00590DC3" w:rsidP="005E73B9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خ</w:t>
                </w:r>
                <w:r w:rsidR="005E73B9" w:rsidRPr="00176C17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</w:t>
                </w:r>
                <w:r w:rsidR="005E73B9" w:rsidRPr="00176C17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متابعة</w:t>
                </w:r>
                <w:r w:rsidR="005E73B9" w:rsidRPr="00176C17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أنماط</w:t>
                </w:r>
                <w:r w:rsidR="005E73B9" w:rsidRPr="00176C17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الحضور والغياب</w:t>
                </w:r>
              </w:p>
              <w:p w14:paraId="19977AA8" w14:textId="3EDC3FF0" w:rsidR="005E73B9" w:rsidRDefault="005E73B9" w:rsidP="005E73B9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28DAC29" w14:textId="77777777" w:rsidR="005E73B9" w:rsidRDefault="005E73B9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</w:p>
              <w:p w14:paraId="678EB130" w14:textId="5920C2F8" w:rsidR="005E73B9" w:rsidRPr="005E73B9" w:rsidRDefault="005E73B9" w:rsidP="005E73B9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lastRenderedPageBreak/>
                  <w:t>المستندات المطلوبة :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سياسة الحضور والغياب و الإجازات المرضية </w:t>
                </w:r>
              </w:p>
            </w:tc>
          </w:tr>
          <w:tr w:rsidR="00AB1CD7" w:rsidRPr="00AB1CD7" w14:paraId="61E07420" w14:textId="77777777" w:rsidTr="000D7B07">
            <w:tc>
              <w:tcPr>
                <w:tcW w:w="2644" w:type="pct"/>
              </w:tcPr>
              <w:p w14:paraId="0A1ACCBC" w14:textId="0D379F05" w:rsidR="00AB1CD7" w:rsidRPr="00E05576" w:rsidRDefault="00AB59B8" w:rsidP="00AB59B8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7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Crisis Management</w:t>
                </w:r>
              </w:p>
              <w:p w14:paraId="2B05C62F" w14:textId="77777777" w:rsidR="00D500CF" w:rsidRPr="00E05576" w:rsidRDefault="00D500CF" w:rsidP="00225FEF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</w:p>
              <w:p w14:paraId="733EB81D" w14:textId="2406916D" w:rsidR="003B2EFB" w:rsidRPr="00E05576" w:rsidRDefault="00225FEF" w:rsidP="00225FEF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>a. Crisis Management Plan</w:t>
                </w:r>
              </w:p>
              <w:p w14:paraId="0930937B" w14:textId="0C79E194" w:rsidR="00D500CF" w:rsidRPr="00E05576" w:rsidRDefault="00D500CF" w:rsidP="00D500CF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7</w:t>
                </w:r>
                <w:r w:rsidR="001D4A5A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1D4A5A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Name_Crisis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Management Plan</w:t>
                </w:r>
              </w:p>
              <w:p w14:paraId="55FD9962" w14:textId="3A2759A2" w:rsidR="00225FEF" w:rsidRPr="00E05576" w:rsidRDefault="00225FEF" w:rsidP="00D500CF">
                <w:pPr>
                  <w:rPr>
                    <w:rFonts w:ascii="Gopher" w:hAnsi="Gopher"/>
                    <w:lang w:val="en"/>
                  </w:rPr>
                </w:pPr>
              </w:p>
              <w:p w14:paraId="23999724" w14:textId="78289470" w:rsidR="00225FEF" w:rsidRPr="00E05576" w:rsidRDefault="00225FEF" w:rsidP="00225FEF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>b. Emergency Contacts</w:t>
                </w:r>
              </w:p>
              <w:p w14:paraId="1DF64538" w14:textId="40531FFB" w:rsidR="00D500CF" w:rsidRPr="00E05576" w:rsidRDefault="00D500CF" w:rsidP="00D500CF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1C48557D" w14:textId="0BCA2EF8" w:rsidR="00225FEF" w:rsidRPr="00E05576" w:rsidRDefault="00D500CF" w:rsidP="00D500CF">
                <w:pPr>
                  <w:tabs>
                    <w:tab w:val="left" w:pos="4220"/>
                  </w:tabs>
                  <w:rPr>
                    <w:rFonts w:ascii="Gopher" w:hAnsi="Gopher"/>
                    <w:lang w:val="en"/>
                  </w:rPr>
                </w:pPr>
                <w:r w:rsidRPr="00E05576">
                  <w:rPr>
                    <w:rFonts w:ascii="Gopher" w:hAnsi="Gopher"/>
                    <w:lang w:val="en"/>
                  </w:rPr>
                  <w:t xml:space="preserve"> </w:t>
                </w:r>
              </w:p>
              <w:p w14:paraId="5B8B4E8D" w14:textId="7923B330" w:rsidR="00225FEF" w:rsidRPr="00E05576" w:rsidRDefault="00225FEF" w:rsidP="006C230A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>c. Risk Assessments</w:t>
                </w:r>
                <w:r w:rsidR="00D500CF"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 xml:space="preserve"> </w:t>
                </w:r>
              </w:p>
              <w:p w14:paraId="13FF80DF" w14:textId="6B859EC5" w:rsidR="00D500CF" w:rsidRPr="00E05576" w:rsidRDefault="00D500CF" w:rsidP="006C230A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7</w:t>
                </w:r>
                <w:r w:rsidR="001D4A5A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1D4A5A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Name_Risk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Assessments </w:t>
                </w:r>
              </w:p>
              <w:p w14:paraId="3C472B7A" w14:textId="77777777" w:rsidR="006F1AB2" w:rsidRPr="00E05576" w:rsidRDefault="00D500CF" w:rsidP="006F1AB2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E05576">
                  <w:rPr>
                    <w:rFonts w:ascii="Gopher" w:hAnsi="Gopher"/>
                    <w:lang w:val="en"/>
                  </w:rPr>
                  <w:t xml:space="preserve"> </w:t>
                </w:r>
                <w:r w:rsidR="006F1AB2"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>d. Emergency Financial Policy</w:t>
                </w:r>
              </w:p>
              <w:p w14:paraId="196021F4" w14:textId="22D66AFB" w:rsidR="006F1AB2" w:rsidRPr="00E05576" w:rsidRDefault="006F1AB2" w:rsidP="006F1AB2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7</w:t>
                </w:r>
                <w:r w:rsidR="001D4A5A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/</w:t>
                </w:r>
                <w:proofErr w:type="spellStart"/>
                <w:r w:rsidR="001D4A5A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Name_Emergency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Financial Plan</w:t>
                </w:r>
              </w:p>
              <w:p w14:paraId="5BD8E05F" w14:textId="4BFF9798" w:rsidR="00225FEF" w:rsidRPr="00E05576" w:rsidRDefault="00225FEF" w:rsidP="00D500CF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</w:p>
              <w:p w14:paraId="4BFE802A" w14:textId="77777777" w:rsidR="003159FB" w:rsidRPr="00E05576" w:rsidRDefault="003159FB" w:rsidP="003159FB">
                <w:pPr>
                  <w:tabs>
                    <w:tab w:val="left" w:pos="4220"/>
                  </w:tabs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Crisis Management Plan, Risk Assessments Procedure</w:t>
                </w:r>
              </w:p>
              <w:p w14:paraId="2EEA09D2" w14:textId="4DC9A652" w:rsidR="003159FB" w:rsidRPr="00E05576" w:rsidRDefault="003159FB" w:rsidP="003159FB">
                <w:pPr>
                  <w:tabs>
                    <w:tab w:val="left" w:pos="4220"/>
                  </w:tabs>
                  <w:rPr>
                    <w:rFonts w:ascii="Gopher" w:hAnsi="Gopher"/>
                    <w:lang w:val="en"/>
                  </w:rPr>
                </w:pPr>
              </w:p>
            </w:tc>
            <w:tc>
              <w:tcPr>
                <w:tcW w:w="2356" w:type="pct"/>
              </w:tcPr>
              <w:p w14:paraId="1139F0DB" w14:textId="3F5F702F" w:rsidR="005E73B9" w:rsidRPr="008A6190" w:rsidRDefault="005E73B9" w:rsidP="005E73B9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</w:rPr>
                </w:pP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>7.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إ</w:t>
                </w:r>
                <w:r w:rsidRPr="008A61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 xml:space="preserve">دارة الأزمات </w:t>
                </w:r>
              </w:p>
              <w:p w14:paraId="01FCCB7C" w14:textId="1E95A97F" w:rsidR="005E73B9" w:rsidRPr="008845F2" w:rsidRDefault="005E73B9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أ.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خطة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إ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دارة الأزمات</w:t>
                </w:r>
              </w:p>
              <w:p w14:paraId="459405E3" w14:textId="6AE76CD7" w:rsidR="005E73B9" w:rsidRDefault="001D4A5A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الملحق7/أ</w:t>
                </w:r>
                <w:r w:rsidR="005E73B9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 w:rsidR="005E73B9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 خطة إدارة الأزمات</w:t>
                </w:r>
              </w:p>
              <w:p w14:paraId="42266A90" w14:textId="77777777" w:rsidR="005E73B9" w:rsidRPr="008845F2" w:rsidRDefault="005E73B9" w:rsidP="005E73B9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ب.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>ج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هات الاتصال في حالات الطوارئ</w:t>
                </w:r>
              </w:p>
              <w:p w14:paraId="3286A826" w14:textId="77777777" w:rsidR="005E73B9" w:rsidRDefault="005E73B9" w:rsidP="005E73B9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47AE1E2F" w14:textId="4DCCC7B3" w:rsidR="005E73B9" w:rsidRPr="008845F2" w:rsidRDefault="00E92558" w:rsidP="006C230A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</w:t>
                </w:r>
                <w:r w:rsidR="005E73B9"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تقييم المخاطر </w:t>
                </w:r>
              </w:p>
              <w:p w14:paraId="5D111BF2" w14:textId="0EAB81D0" w:rsidR="005B0300" w:rsidRDefault="001D4A5A" w:rsidP="005B030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الملحق7/ب</w:t>
                </w:r>
                <w:r w:rsidR="005B0300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 w:rsidR="005B030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إجراءات تقييم المخاطر </w:t>
                </w:r>
              </w:p>
              <w:p w14:paraId="76302042" w14:textId="328206E3" w:rsidR="006F1AB2" w:rsidRPr="00382BF2" w:rsidRDefault="00E92558" w:rsidP="006F1AB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  <w:lang w:bidi="ar-SY"/>
                  </w:rPr>
                  <w:t>ث</w:t>
                </w:r>
                <w:r w:rsidR="006F1AB2"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  <w:t xml:space="preserve">. السياسة المالية الطارئة </w:t>
                </w:r>
              </w:p>
              <w:p w14:paraId="7487B7AC" w14:textId="57F10926" w:rsidR="006F1AB2" w:rsidRDefault="001D4A5A" w:rsidP="006F1AB2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الملحق7/ت</w:t>
                </w:r>
                <w:r w:rsidR="006F1AB2"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 w:rsidR="006F1AB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 w:rsidR="006F1AB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 xml:space="preserve">السياسة المالية الطارئة </w:t>
                </w:r>
              </w:p>
              <w:p w14:paraId="63878AB0" w14:textId="10493F29" w:rsidR="00AB1CD7" w:rsidRPr="005E73B9" w:rsidRDefault="005B0300" w:rsidP="00AB1CD7">
                <w:pPr>
                  <w:bidi/>
                  <w:rPr>
                    <w:rFonts w:asciiTheme="minorBidi" w:hAnsiTheme="minorBidi"/>
                    <w:rtl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المستندات المطلوبة :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خطة إدارة الأزمات، إجراءات تقييم المخاطر </w:t>
                </w:r>
                <w:r w:rsidR="006F1AB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، السياسة المالية الطارئة </w:t>
                </w:r>
              </w:p>
            </w:tc>
          </w:tr>
          <w:tr w:rsidR="00AB1CD7" w:rsidRPr="00AB1CD7" w14:paraId="106B0B93" w14:textId="77777777" w:rsidTr="000D7B07">
            <w:tc>
              <w:tcPr>
                <w:tcW w:w="2644" w:type="pct"/>
              </w:tcPr>
              <w:p w14:paraId="6B3E7274" w14:textId="630C8A00" w:rsidR="00AB1CD7" w:rsidRPr="00E05576" w:rsidRDefault="00AB59B8" w:rsidP="00AB59B8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8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Positive Relationships with Parents</w:t>
                </w:r>
              </w:p>
              <w:p w14:paraId="773F3B1C" w14:textId="41612D9B" w:rsidR="003159FB" w:rsidRPr="00E05576" w:rsidRDefault="003159FB" w:rsidP="003159FB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0C65357A" w14:textId="614B3288" w:rsidR="00A95B66" w:rsidRPr="00E05576" w:rsidRDefault="003159FB" w:rsidP="003F17EA">
                <w:pPr>
                  <w:rPr>
                    <w:rFonts w:ascii="Gopher" w:hAnsi="Gopher"/>
                    <w:lang w:val="en"/>
                  </w:rPr>
                </w:pPr>
                <w:r w:rsidRPr="00E05576">
                  <w:rPr>
                    <w:rFonts w:ascii="Gopher" w:hAnsi="Gopher"/>
                    <w:lang w:val="en"/>
                  </w:rPr>
                  <w:t xml:space="preserve"> </w:t>
                </w:r>
              </w:p>
            </w:tc>
            <w:tc>
              <w:tcPr>
                <w:tcW w:w="2356" w:type="pct"/>
              </w:tcPr>
              <w:p w14:paraId="003D1E51" w14:textId="77777777" w:rsidR="005B0300" w:rsidRPr="008845F2" w:rsidRDefault="005B0300" w:rsidP="005B0300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AE"/>
                  </w:rPr>
                </w:pP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>8. العلاقات الإيجابية مع أولياء الأمور</w:t>
                </w:r>
                <w:r w:rsidRPr="008845F2"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AE"/>
                  </w:rPr>
                  <w:t xml:space="preserve"> </w:t>
                </w:r>
              </w:p>
              <w:p w14:paraId="613B52E5" w14:textId="77777777" w:rsidR="005B0300" w:rsidRDefault="005B0300" w:rsidP="005B030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1C151C7" w14:textId="7325FE14" w:rsidR="00AB1CD7" w:rsidRPr="00AB1CD7" w:rsidRDefault="00AB1CD7" w:rsidP="00AB1CD7">
                <w:pPr>
                  <w:bidi/>
                  <w:rPr>
                    <w:rFonts w:asciiTheme="minorBidi" w:hAnsiTheme="minorBidi"/>
                    <w:rtl/>
                  </w:rPr>
                </w:pPr>
              </w:p>
            </w:tc>
          </w:tr>
          <w:tr w:rsidR="00AB1CD7" w:rsidRPr="00AB1CD7" w14:paraId="35924F04" w14:textId="77777777" w:rsidTr="000D7B07">
            <w:tc>
              <w:tcPr>
                <w:tcW w:w="2644" w:type="pct"/>
              </w:tcPr>
              <w:p w14:paraId="45C75494" w14:textId="68455701" w:rsidR="00AB1CD7" w:rsidRPr="00E05576" w:rsidRDefault="00AB59B8" w:rsidP="00AB59B8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9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Supporting Vulnerable Populations</w:t>
                </w:r>
              </w:p>
              <w:p w14:paraId="414EE611" w14:textId="2CB8D635" w:rsidR="003159FB" w:rsidRPr="00E05576" w:rsidRDefault="003159FB" w:rsidP="003159FB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4C18A072" w14:textId="1894605F" w:rsidR="00A95B66" w:rsidRPr="00E05576" w:rsidRDefault="003159FB" w:rsidP="00820456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</w:tc>
            <w:tc>
              <w:tcPr>
                <w:tcW w:w="2356" w:type="pct"/>
              </w:tcPr>
              <w:p w14:paraId="4C95D98A" w14:textId="77777777" w:rsidR="005B0300" w:rsidRPr="008845F2" w:rsidRDefault="005B0300" w:rsidP="005B030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AE"/>
                  </w:rPr>
                </w:pP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>9.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دعم المجموعات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الضعيفة </w:t>
                </w:r>
              </w:p>
              <w:p w14:paraId="68C4D7CA" w14:textId="77777777" w:rsidR="005B0300" w:rsidRDefault="005B0300" w:rsidP="005B030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67D01A6A" w14:textId="03A2233D" w:rsidR="00AB1CD7" w:rsidRPr="00AB1CD7" w:rsidRDefault="00AB1CD7" w:rsidP="00AB1CD7">
                <w:pPr>
                  <w:bidi/>
                  <w:rPr>
                    <w:rFonts w:asciiTheme="minorBidi" w:hAnsiTheme="minorBidi"/>
                    <w:rtl/>
                  </w:rPr>
                </w:pPr>
              </w:p>
            </w:tc>
          </w:tr>
          <w:tr w:rsidR="00AB1CD7" w:rsidRPr="00AB1CD7" w14:paraId="772081AD" w14:textId="77777777" w:rsidTr="000D7B07">
            <w:tc>
              <w:tcPr>
                <w:tcW w:w="2644" w:type="pct"/>
              </w:tcPr>
              <w:p w14:paraId="748DD8BD" w14:textId="79337C84" w:rsidR="00AB1CD7" w:rsidRPr="00E05576" w:rsidRDefault="00AB59B8" w:rsidP="00193269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1</w:t>
                </w:r>
                <w:r w:rsidR="00193269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0</w:t>
                </w:r>
                <w:r w:rsidR="00AB1CD7"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. Wellbeing</w:t>
                </w:r>
              </w:p>
              <w:p w14:paraId="72CB3CE6" w14:textId="533B6753" w:rsidR="003159FB" w:rsidRPr="00E05576" w:rsidRDefault="003159FB" w:rsidP="003159FB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470F09F6" w14:textId="2E2C54B7" w:rsidR="00A95B66" w:rsidRPr="00E05576" w:rsidRDefault="00A95B66" w:rsidP="00A95B66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2356" w:type="pct"/>
              </w:tcPr>
              <w:p w14:paraId="34C6CAB0" w14:textId="77777777" w:rsidR="005B0300" w:rsidRPr="008845F2" w:rsidRDefault="005B0300" w:rsidP="005B030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10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. الصحة و السلامة  </w:t>
                </w:r>
              </w:p>
              <w:p w14:paraId="7A5AB192" w14:textId="77777777" w:rsidR="005B0300" w:rsidRDefault="005B0300" w:rsidP="005B030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6FDF158" w14:textId="351BB958" w:rsidR="00AB1CD7" w:rsidRPr="00AB1CD7" w:rsidRDefault="000A410A" w:rsidP="00AB1CD7">
                <w:pPr>
                  <w:bidi/>
                  <w:rPr>
                    <w:rFonts w:asciiTheme="minorBidi" w:hAnsiTheme="minorBidi"/>
                    <w:rtl/>
                    <w:lang w:bidi="ar-AE"/>
                  </w:rPr>
                </w:pPr>
              </w:p>
            </w:tc>
          </w:tr>
        </w:tbl>
      </w:sdtContent>
    </w:sdt>
    <w:p w14:paraId="7514E0BD" w14:textId="77777777" w:rsidR="00912830" w:rsidRPr="00AB1CD7" w:rsidRDefault="00912830" w:rsidP="00DF38CA">
      <w:pPr>
        <w:rPr>
          <w:rFonts w:asciiTheme="minorBidi" w:hAnsiTheme="minorBidi"/>
        </w:rPr>
      </w:pPr>
    </w:p>
    <w:sectPr w:rsidR="00912830" w:rsidRPr="00AB1CD7" w:rsidSect="00D500CF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arron. fogarty-martin" w:date="2020-07-20T17:42:00Z" w:initials="sf">
    <w:p w14:paraId="76A33805" w14:textId="011DE927" w:rsidR="007545F8" w:rsidRDefault="007545F8">
      <w:pPr>
        <w:pStyle w:val="CommentText"/>
      </w:pPr>
      <w:r>
        <w:rPr>
          <w:rStyle w:val="CommentReference"/>
        </w:rPr>
        <w:annotationRef/>
      </w:r>
      <w:r>
        <w:t xml:space="preserve">In the </w:t>
      </w:r>
      <w:proofErr w:type="gramStart"/>
      <w:r>
        <w:t>guidelines</w:t>
      </w:r>
      <w:proofErr w:type="gramEnd"/>
      <w:r>
        <w:t xml:space="preserve"> manual, guideline 1 is different to here in the template </w:t>
      </w:r>
    </w:p>
  </w:comment>
  <w:comment w:id="1" w:author="sharron. fogarty-martin" w:date="2020-07-20T17:43:00Z" w:initials="sf">
    <w:p w14:paraId="73862241" w14:textId="5D23F2F2" w:rsidR="007545F8" w:rsidRDefault="007545F8">
      <w:pPr>
        <w:pStyle w:val="CommentText"/>
      </w:pPr>
      <w:r>
        <w:rPr>
          <w:rStyle w:val="CommentReference"/>
        </w:rPr>
        <w:annotationRef/>
      </w:r>
      <w:r>
        <w:t xml:space="preserve">This is guideline 1, in the guidelines manual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A33805" w15:done="0"/>
  <w15:commentEx w15:paraId="738622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55F0" w16cex:dateUtc="2020-07-20T13:42:00Z"/>
  <w16cex:commentExtensible w16cex:durableId="22C05628" w16cex:dateUtc="2020-07-20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33805" w16cid:durableId="22C055F0"/>
  <w16cid:commentId w16cid:paraId="73862241" w16cid:durableId="22C056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216A" w14:textId="77777777" w:rsidR="000A410A" w:rsidRDefault="000A410A">
      <w:pPr>
        <w:spacing w:after="0" w:line="240" w:lineRule="auto"/>
      </w:pPr>
      <w:r>
        <w:separator/>
      </w:r>
    </w:p>
  </w:endnote>
  <w:endnote w:type="continuationSeparator" w:id="0">
    <w:p w14:paraId="1E9576DF" w14:textId="77777777" w:rsidR="000A410A" w:rsidRDefault="000A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Arabic Regular">
    <w:altName w:val="Arial"/>
    <w:panose1 w:val="00000000000000000000"/>
    <w:charset w:val="00"/>
    <w:family w:val="modern"/>
    <w:notTrueType/>
    <w:pitch w:val="variable"/>
    <w:sig w:usb0="A000202F" w:usb1="8000245A" w:usb2="00000008" w:usb3="00000000" w:csb0="000000D3" w:csb1="00000000"/>
  </w:font>
  <w:font w:name="Gopher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DC616" w14:textId="68AA4CAA" w:rsidR="00D500CF" w:rsidRDefault="00D50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BA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514E0C5" w14:textId="77777777" w:rsidR="00F25471" w:rsidRDefault="00F2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A326" w14:textId="77777777" w:rsidR="000A410A" w:rsidRDefault="000A410A">
      <w:pPr>
        <w:spacing w:after="0" w:line="240" w:lineRule="auto"/>
      </w:pPr>
      <w:r>
        <w:separator/>
      </w:r>
    </w:p>
  </w:footnote>
  <w:footnote w:type="continuationSeparator" w:id="0">
    <w:p w14:paraId="66078F71" w14:textId="77777777" w:rsidR="000A410A" w:rsidRDefault="000A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E0C2" w14:textId="77777777" w:rsidR="00F25471" w:rsidRDefault="00F25471" w:rsidP="00533727">
    <w:pPr>
      <w:tabs>
        <w:tab w:val="left" w:pos="4220"/>
      </w:tabs>
      <w:jc w:val="center"/>
      <w:rPr>
        <w:b/>
        <w:bCs/>
      </w:rPr>
    </w:pPr>
  </w:p>
  <w:p w14:paraId="7514E0C3" w14:textId="77777777" w:rsidR="00F25471" w:rsidRPr="005554FF" w:rsidRDefault="00F25471" w:rsidP="0053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E0C6" w14:textId="77777777" w:rsidR="00F25471" w:rsidRDefault="00F254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4E0C7" wp14:editId="7514E0C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024890" cy="850900"/>
          <wp:effectExtent l="0" t="0" r="3810" b="635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17B"/>
    <w:multiLevelType w:val="hybridMultilevel"/>
    <w:tmpl w:val="F9F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870"/>
    <w:multiLevelType w:val="hybridMultilevel"/>
    <w:tmpl w:val="F26CAEB2"/>
    <w:lvl w:ilvl="0" w:tplc="81482670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995"/>
    <w:multiLevelType w:val="hybridMultilevel"/>
    <w:tmpl w:val="39A6E3E0"/>
    <w:lvl w:ilvl="0" w:tplc="B2D6299E">
      <w:start w:val="2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929"/>
    <w:multiLevelType w:val="hybridMultilevel"/>
    <w:tmpl w:val="3D30D5B0"/>
    <w:lvl w:ilvl="0" w:tplc="1DA8074C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A167A21"/>
    <w:multiLevelType w:val="hybridMultilevel"/>
    <w:tmpl w:val="D5C0E7D4"/>
    <w:lvl w:ilvl="0" w:tplc="CD3C0E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4ED"/>
    <w:multiLevelType w:val="hybridMultilevel"/>
    <w:tmpl w:val="564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5F18"/>
    <w:multiLevelType w:val="hybridMultilevel"/>
    <w:tmpl w:val="AF2E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82E28"/>
    <w:multiLevelType w:val="hybridMultilevel"/>
    <w:tmpl w:val="E474BB7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0DC6"/>
    <w:multiLevelType w:val="hybridMultilevel"/>
    <w:tmpl w:val="4DF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114A3"/>
    <w:multiLevelType w:val="hybridMultilevel"/>
    <w:tmpl w:val="F782F40C"/>
    <w:lvl w:ilvl="0" w:tplc="7A6C0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F2E"/>
    <w:multiLevelType w:val="hybridMultilevel"/>
    <w:tmpl w:val="DC10D58E"/>
    <w:lvl w:ilvl="0" w:tplc="47EA71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6A86"/>
    <w:multiLevelType w:val="hybridMultilevel"/>
    <w:tmpl w:val="EFDA23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5996297A"/>
    <w:multiLevelType w:val="hybridMultilevel"/>
    <w:tmpl w:val="D152D9A8"/>
    <w:lvl w:ilvl="0" w:tplc="E1287674">
      <w:start w:val="9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5B592683"/>
    <w:multiLevelType w:val="hybridMultilevel"/>
    <w:tmpl w:val="92869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7959C5"/>
    <w:multiLevelType w:val="hybridMultilevel"/>
    <w:tmpl w:val="26D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359BF"/>
    <w:multiLevelType w:val="hybridMultilevel"/>
    <w:tmpl w:val="803A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603"/>
    <w:multiLevelType w:val="hybridMultilevel"/>
    <w:tmpl w:val="C1EC33A8"/>
    <w:lvl w:ilvl="0" w:tplc="E6527042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ron. fogarty-martin">
    <w15:presenceInfo w15:providerId="Windows Live" w15:userId="ffe5f628ccb19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99"/>
    <w:rsid w:val="0001071B"/>
    <w:rsid w:val="000114C7"/>
    <w:rsid w:val="00016C6C"/>
    <w:rsid w:val="00032461"/>
    <w:rsid w:val="00032957"/>
    <w:rsid w:val="000470CA"/>
    <w:rsid w:val="00056E1C"/>
    <w:rsid w:val="00057B01"/>
    <w:rsid w:val="00057FEC"/>
    <w:rsid w:val="00062196"/>
    <w:rsid w:val="0006223D"/>
    <w:rsid w:val="000708AB"/>
    <w:rsid w:val="00083459"/>
    <w:rsid w:val="00092E35"/>
    <w:rsid w:val="000948D9"/>
    <w:rsid w:val="000A410A"/>
    <w:rsid w:val="000A45F8"/>
    <w:rsid w:val="000B4549"/>
    <w:rsid w:val="000C0313"/>
    <w:rsid w:val="000C1C92"/>
    <w:rsid w:val="000D7B07"/>
    <w:rsid w:val="001023EB"/>
    <w:rsid w:val="00106E40"/>
    <w:rsid w:val="00110AEB"/>
    <w:rsid w:val="0011423F"/>
    <w:rsid w:val="001162A8"/>
    <w:rsid w:val="00125BD8"/>
    <w:rsid w:val="00130081"/>
    <w:rsid w:val="0014721D"/>
    <w:rsid w:val="0015605D"/>
    <w:rsid w:val="00162D39"/>
    <w:rsid w:val="0017144C"/>
    <w:rsid w:val="00174A54"/>
    <w:rsid w:val="00175A8A"/>
    <w:rsid w:val="00176C17"/>
    <w:rsid w:val="001806C9"/>
    <w:rsid w:val="00180BF4"/>
    <w:rsid w:val="00181D03"/>
    <w:rsid w:val="00187B99"/>
    <w:rsid w:val="0019187E"/>
    <w:rsid w:val="00193269"/>
    <w:rsid w:val="00193C01"/>
    <w:rsid w:val="00193CB7"/>
    <w:rsid w:val="001A0D91"/>
    <w:rsid w:val="001A4A2A"/>
    <w:rsid w:val="001B0049"/>
    <w:rsid w:val="001D4A5A"/>
    <w:rsid w:val="001F3D5B"/>
    <w:rsid w:val="0020186B"/>
    <w:rsid w:val="00207CD2"/>
    <w:rsid w:val="002114AA"/>
    <w:rsid w:val="00212DB4"/>
    <w:rsid w:val="00213F31"/>
    <w:rsid w:val="00225FEF"/>
    <w:rsid w:val="00232B56"/>
    <w:rsid w:val="002442C1"/>
    <w:rsid w:val="0024612C"/>
    <w:rsid w:val="00250B61"/>
    <w:rsid w:val="0025715A"/>
    <w:rsid w:val="00263D81"/>
    <w:rsid w:val="00267C18"/>
    <w:rsid w:val="00290CB9"/>
    <w:rsid w:val="00293424"/>
    <w:rsid w:val="002B4E1F"/>
    <w:rsid w:val="002C0DE8"/>
    <w:rsid w:val="002E3E0F"/>
    <w:rsid w:val="002F036C"/>
    <w:rsid w:val="002F0B4B"/>
    <w:rsid w:val="002F39CF"/>
    <w:rsid w:val="002F52F7"/>
    <w:rsid w:val="002F5CD8"/>
    <w:rsid w:val="0030515A"/>
    <w:rsid w:val="003159FB"/>
    <w:rsid w:val="00315BC4"/>
    <w:rsid w:val="00320493"/>
    <w:rsid w:val="00320C44"/>
    <w:rsid w:val="0033261A"/>
    <w:rsid w:val="00346A32"/>
    <w:rsid w:val="00370EA8"/>
    <w:rsid w:val="00387E6A"/>
    <w:rsid w:val="003951F0"/>
    <w:rsid w:val="00396338"/>
    <w:rsid w:val="003A1945"/>
    <w:rsid w:val="003A1D28"/>
    <w:rsid w:val="003A40AB"/>
    <w:rsid w:val="003A5F57"/>
    <w:rsid w:val="003A6D62"/>
    <w:rsid w:val="003B199D"/>
    <w:rsid w:val="003B2EFB"/>
    <w:rsid w:val="003C74EC"/>
    <w:rsid w:val="003D391A"/>
    <w:rsid w:val="003E036B"/>
    <w:rsid w:val="003E1C8F"/>
    <w:rsid w:val="003E40EE"/>
    <w:rsid w:val="003E6905"/>
    <w:rsid w:val="003F17EA"/>
    <w:rsid w:val="003F1A56"/>
    <w:rsid w:val="003F4E06"/>
    <w:rsid w:val="0040271C"/>
    <w:rsid w:val="00404B28"/>
    <w:rsid w:val="00411265"/>
    <w:rsid w:val="004229FC"/>
    <w:rsid w:val="00427AA5"/>
    <w:rsid w:val="004307C1"/>
    <w:rsid w:val="0043279E"/>
    <w:rsid w:val="00451C0A"/>
    <w:rsid w:val="0045337E"/>
    <w:rsid w:val="004544F5"/>
    <w:rsid w:val="00465F28"/>
    <w:rsid w:val="00467AC1"/>
    <w:rsid w:val="0048042B"/>
    <w:rsid w:val="00483422"/>
    <w:rsid w:val="004A1CB8"/>
    <w:rsid w:val="004A23CB"/>
    <w:rsid w:val="004B2AF2"/>
    <w:rsid w:val="004C4AAD"/>
    <w:rsid w:val="004D2D16"/>
    <w:rsid w:val="004D3649"/>
    <w:rsid w:val="004F11D3"/>
    <w:rsid w:val="004F14A1"/>
    <w:rsid w:val="0050468F"/>
    <w:rsid w:val="005079A7"/>
    <w:rsid w:val="00513B5A"/>
    <w:rsid w:val="00533727"/>
    <w:rsid w:val="00540B3F"/>
    <w:rsid w:val="005473F0"/>
    <w:rsid w:val="005616F8"/>
    <w:rsid w:val="005728DC"/>
    <w:rsid w:val="00590DC3"/>
    <w:rsid w:val="005962F0"/>
    <w:rsid w:val="005A46E3"/>
    <w:rsid w:val="005B0300"/>
    <w:rsid w:val="005C09F8"/>
    <w:rsid w:val="005D0EAF"/>
    <w:rsid w:val="005D557F"/>
    <w:rsid w:val="005D61E7"/>
    <w:rsid w:val="005D69F0"/>
    <w:rsid w:val="005E73B9"/>
    <w:rsid w:val="005F4EE5"/>
    <w:rsid w:val="00615030"/>
    <w:rsid w:val="006313B9"/>
    <w:rsid w:val="00642EB9"/>
    <w:rsid w:val="00676082"/>
    <w:rsid w:val="006775CF"/>
    <w:rsid w:val="00691937"/>
    <w:rsid w:val="006932F6"/>
    <w:rsid w:val="006940B3"/>
    <w:rsid w:val="006964E7"/>
    <w:rsid w:val="006A453C"/>
    <w:rsid w:val="006B17DD"/>
    <w:rsid w:val="006C230A"/>
    <w:rsid w:val="006D3DAD"/>
    <w:rsid w:val="006E2380"/>
    <w:rsid w:val="006E7634"/>
    <w:rsid w:val="006F0D58"/>
    <w:rsid w:val="006F1AB2"/>
    <w:rsid w:val="006F2A5E"/>
    <w:rsid w:val="006F4FCF"/>
    <w:rsid w:val="00703AE8"/>
    <w:rsid w:val="007257B4"/>
    <w:rsid w:val="00727BAD"/>
    <w:rsid w:val="0073204C"/>
    <w:rsid w:val="00746B47"/>
    <w:rsid w:val="007545F8"/>
    <w:rsid w:val="00792A62"/>
    <w:rsid w:val="007A3030"/>
    <w:rsid w:val="007A5A72"/>
    <w:rsid w:val="007B771C"/>
    <w:rsid w:val="007B7DB4"/>
    <w:rsid w:val="007C1F7E"/>
    <w:rsid w:val="007C52A5"/>
    <w:rsid w:val="007C6DE0"/>
    <w:rsid w:val="007D5334"/>
    <w:rsid w:val="007D55D2"/>
    <w:rsid w:val="007E0D9B"/>
    <w:rsid w:val="00803800"/>
    <w:rsid w:val="00811A82"/>
    <w:rsid w:val="008159D2"/>
    <w:rsid w:val="00820456"/>
    <w:rsid w:val="008265EA"/>
    <w:rsid w:val="00827226"/>
    <w:rsid w:val="00833129"/>
    <w:rsid w:val="0083319A"/>
    <w:rsid w:val="00835A6C"/>
    <w:rsid w:val="00837A04"/>
    <w:rsid w:val="008426BB"/>
    <w:rsid w:val="00847943"/>
    <w:rsid w:val="00861AE0"/>
    <w:rsid w:val="00871A44"/>
    <w:rsid w:val="0087482C"/>
    <w:rsid w:val="0087546D"/>
    <w:rsid w:val="008814C8"/>
    <w:rsid w:val="00882980"/>
    <w:rsid w:val="008840FE"/>
    <w:rsid w:val="00884BAB"/>
    <w:rsid w:val="008931CF"/>
    <w:rsid w:val="008A0189"/>
    <w:rsid w:val="008A3385"/>
    <w:rsid w:val="008D5F9C"/>
    <w:rsid w:val="008D60F7"/>
    <w:rsid w:val="008E0099"/>
    <w:rsid w:val="008E2C8F"/>
    <w:rsid w:val="008F042F"/>
    <w:rsid w:val="0090651B"/>
    <w:rsid w:val="00912830"/>
    <w:rsid w:val="00926CEC"/>
    <w:rsid w:val="00937E8D"/>
    <w:rsid w:val="009408E9"/>
    <w:rsid w:val="00941991"/>
    <w:rsid w:val="009429A5"/>
    <w:rsid w:val="00966E73"/>
    <w:rsid w:val="00970438"/>
    <w:rsid w:val="00973B8A"/>
    <w:rsid w:val="00974AC2"/>
    <w:rsid w:val="00976659"/>
    <w:rsid w:val="0099046B"/>
    <w:rsid w:val="00993BCD"/>
    <w:rsid w:val="00993E75"/>
    <w:rsid w:val="009941D4"/>
    <w:rsid w:val="009A7378"/>
    <w:rsid w:val="009A73E8"/>
    <w:rsid w:val="009B1F8E"/>
    <w:rsid w:val="009B4328"/>
    <w:rsid w:val="009B7668"/>
    <w:rsid w:val="009C1EF8"/>
    <w:rsid w:val="009D077B"/>
    <w:rsid w:val="009F0214"/>
    <w:rsid w:val="00A16A32"/>
    <w:rsid w:val="00A175A4"/>
    <w:rsid w:val="00A225E7"/>
    <w:rsid w:val="00A267C3"/>
    <w:rsid w:val="00A26D00"/>
    <w:rsid w:val="00A31A60"/>
    <w:rsid w:val="00A325F8"/>
    <w:rsid w:val="00A32651"/>
    <w:rsid w:val="00A35859"/>
    <w:rsid w:val="00A47E22"/>
    <w:rsid w:val="00A53265"/>
    <w:rsid w:val="00A65130"/>
    <w:rsid w:val="00A6523C"/>
    <w:rsid w:val="00A7557B"/>
    <w:rsid w:val="00A936D1"/>
    <w:rsid w:val="00A95B66"/>
    <w:rsid w:val="00AB1CD7"/>
    <w:rsid w:val="00AB2C39"/>
    <w:rsid w:val="00AB59B8"/>
    <w:rsid w:val="00AF244D"/>
    <w:rsid w:val="00AF54DD"/>
    <w:rsid w:val="00AF697C"/>
    <w:rsid w:val="00B03089"/>
    <w:rsid w:val="00B077F7"/>
    <w:rsid w:val="00B11DAC"/>
    <w:rsid w:val="00B13C7E"/>
    <w:rsid w:val="00B14A2A"/>
    <w:rsid w:val="00B20D46"/>
    <w:rsid w:val="00B26A48"/>
    <w:rsid w:val="00B3091C"/>
    <w:rsid w:val="00B33A5A"/>
    <w:rsid w:val="00B36FD3"/>
    <w:rsid w:val="00B506AE"/>
    <w:rsid w:val="00B52F64"/>
    <w:rsid w:val="00B8052A"/>
    <w:rsid w:val="00B85B50"/>
    <w:rsid w:val="00BA02B8"/>
    <w:rsid w:val="00BB1407"/>
    <w:rsid w:val="00BC34AF"/>
    <w:rsid w:val="00BD0749"/>
    <w:rsid w:val="00BD0ED4"/>
    <w:rsid w:val="00BD346A"/>
    <w:rsid w:val="00BE31B1"/>
    <w:rsid w:val="00BF3A32"/>
    <w:rsid w:val="00C034DA"/>
    <w:rsid w:val="00C05EFF"/>
    <w:rsid w:val="00C07BD8"/>
    <w:rsid w:val="00C41FD6"/>
    <w:rsid w:val="00C434E7"/>
    <w:rsid w:val="00C46331"/>
    <w:rsid w:val="00C47337"/>
    <w:rsid w:val="00C53048"/>
    <w:rsid w:val="00C62F7D"/>
    <w:rsid w:val="00C6407D"/>
    <w:rsid w:val="00C71B7F"/>
    <w:rsid w:val="00C73D6D"/>
    <w:rsid w:val="00C810D4"/>
    <w:rsid w:val="00C833F6"/>
    <w:rsid w:val="00C85C1E"/>
    <w:rsid w:val="00C96678"/>
    <w:rsid w:val="00C96857"/>
    <w:rsid w:val="00CA647D"/>
    <w:rsid w:val="00CB0CCF"/>
    <w:rsid w:val="00CD7E6B"/>
    <w:rsid w:val="00CE46A4"/>
    <w:rsid w:val="00CE4C71"/>
    <w:rsid w:val="00D0019D"/>
    <w:rsid w:val="00D05001"/>
    <w:rsid w:val="00D06299"/>
    <w:rsid w:val="00D127D6"/>
    <w:rsid w:val="00D14AE1"/>
    <w:rsid w:val="00D27FAA"/>
    <w:rsid w:val="00D311F9"/>
    <w:rsid w:val="00D500CF"/>
    <w:rsid w:val="00D561FF"/>
    <w:rsid w:val="00D66FB9"/>
    <w:rsid w:val="00D83536"/>
    <w:rsid w:val="00D83B20"/>
    <w:rsid w:val="00DA1207"/>
    <w:rsid w:val="00DC69F5"/>
    <w:rsid w:val="00DC758B"/>
    <w:rsid w:val="00DD1368"/>
    <w:rsid w:val="00DD36EC"/>
    <w:rsid w:val="00DE04BE"/>
    <w:rsid w:val="00DF0888"/>
    <w:rsid w:val="00DF26BE"/>
    <w:rsid w:val="00DF38CA"/>
    <w:rsid w:val="00DF3F19"/>
    <w:rsid w:val="00DF7D59"/>
    <w:rsid w:val="00E029B4"/>
    <w:rsid w:val="00E05576"/>
    <w:rsid w:val="00E11C5D"/>
    <w:rsid w:val="00E11EB9"/>
    <w:rsid w:val="00E65A00"/>
    <w:rsid w:val="00E73461"/>
    <w:rsid w:val="00E85476"/>
    <w:rsid w:val="00E85B9C"/>
    <w:rsid w:val="00E92558"/>
    <w:rsid w:val="00E9517B"/>
    <w:rsid w:val="00EA517F"/>
    <w:rsid w:val="00EA69F8"/>
    <w:rsid w:val="00EC2367"/>
    <w:rsid w:val="00EC447E"/>
    <w:rsid w:val="00EE7B31"/>
    <w:rsid w:val="00F15247"/>
    <w:rsid w:val="00F21211"/>
    <w:rsid w:val="00F249EF"/>
    <w:rsid w:val="00F25471"/>
    <w:rsid w:val="00F25D2F"/>
    <w:rsid w:val="00F43820"/>
    <w:rsid w:val="00F46A4C"/>
    <w:rsid w:val="00F50D46"/>
    <w:rsid w:val="00F70158"/>
    <w:rsid w:val="00F75C6C"/>
    <w:rsid w:val="00FA0A8B"/>
    <w:rsid w:val="00FB590A"/>
    <w:rsid w:val="00FE1CF7"/>
    <w:rsid w:val="00FF209F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DF89"/>
  <w15:chartTrackingRefBased/>
  <w15:docId w15:val="{B45D3C63-4D7C-4E5A-AA08-1B746945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99"/>
  </w:style>
  <w:style w:type="paragraph" w:styleId="Footer">
    <w:name w:val="footer"/>
    <w:basedOn w:val="Normal"/>
    <w:link w:val="FooterChar"/>
    <w:uiPriority w:val="99"/>
    <w:unhideWhenUsed/>
    <w:rsid w:val="0018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99"/>
  </w:style>
  <w:style w:type="character" w:styleId="Hyperlink">
    <w:name w:val="Hyperlink"/>
    <w:basedOn w:val="DefaultParagraphFont"/>
    <w:uiPriority w:val="99"/>
    <w:unhideWhenUsed/>
    <w:rsid w:val="00187B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87B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7B99"/>
    <w:rPr>
      <w:rFonts w:eastAsiaTheme="minorEastAsia"/>
    </w:rPr>
  </w:style>
  <w:style w:type="table" w:styleId="TableGrid">
    <w:name w:val="Table Grid"/>
    <w:basedOn w:val="TableNormal"/>
    <w:uiPriority w:val="39"/>
    <w:rsid w:val="0046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6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2">
    <w:name w:val="p2"/>
    <w:basedOn w:val="Normal"/>
    <w:uiPriority w:val="99"/>
    <w:rsid w:val="000622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3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989C08A5AEC46973730F5846C17F5" ma:contentTypeVersion="9" ma:contentTypeDescription="Create a new document." ma:contentTypeScope="" ma:versionID="cb4a220dc28ffa5e4e6956edf5201d1e">
  <xsd:schema xmlns:xsd="http://www.w3.org/2001/XMLSchema" xmlns:xs="http://www.w3.org/2001/XMLSchema" xmlns:p="http://schemas.microsoft.com/office/2006/metadata/properties" xmlns:ns2="b1703f77-b24a-4729-b623-34b6e671e0e3" targetNamespace="http://schemas.microsoft.com/office/2006/metadata/properties" ma:root="true" ma:fieldsID="298fd14d8c633f559b7c9779e0087908" ns2:_="">
    <xsd:import namespace="b1703f77-b24a-4729-b623-34b6e671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3f77-b24a-4729-b623-34b6e671e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EC24-2D17-490F-86CC-A94D452A1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605AD-D38B-4516-886D-6D5CC47C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3f77-b24a-4729-b623-34b6e671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47B7F-E9F9-4474-937D-9A3933A3C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3473F-480A-4047-9AC5-43D90BA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Manual</vt:lpstr>
    </vt:vector>
  </TitlesOfParts>
  <Company>ADEC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Manual</dc:title>
  <dc:subject/>
  <dc:creator>Sara Salem Mohamed Alsuwaidi</dc:creator>
  <cp:keywords/>
  <dc:description/>
  <cp:lastModifiedBy>sharron. fogarty-martin</cp:lastModifiedBy>
  <cp:revision>2</cp:revision>
  <cp:lastPrinted>2018-10-09T09:10:00Z</cp:lastPrinted>
  <dcterms:created xsi:type="dcterms:W3CDTF">2020-07-20T13:43:00Z</dcterms:created>
  <dcterms:modified xsi:type="dcterms:W3CDTF">2020-07-20T13:43:00Z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0x0101001BF989C08A5AEC46973730F5846C17F5</vt:lpwstr>
  </property>
</Properties>
</file>